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3C1" w:rsidRPr="002703C1" w:rsidRDefault="007D097D" w:rsidP="007D097D">
      <w:pPr>
        <w:pStyle w:val="a3"/>
        <w:rPr>
          <w:sz w:val="24"/>
          <w:szCs w:val="24"/>
        </w:rPr>
      </w:pPr>
      <w:r>
        <w:rPr>
          <w:sz w:val="24"/>
          <w:szCs w:val="24"/>
        </w:rPr>
        <w:t xml:space="preserve">                                                                                              УТВЕРЖДАЮ</w:t>
      </w:r>
    </w:p>
    <w:p w:rsidR="00233B00" w:rsidRDefault="007D097D">
      <w:pPr>
        <w:pStyle w:val="a3"/>
        <w:rPr>
          <w:sz w:val="24"/>
          <w:szCs w:val="24"/>
        </w:rPr>
      </w:pPr>
      <w:r>
        <w:rPr>
          <w:sz w:val="24"/>
          <w:szCs w:val="24"/>
        </w:rPr>
        <w:t xml:space="preserve">                                                                                                      Директор МБУДО</w:t>
      </w:r>
    </w:p>
    <w:p w:rsidR="002703C1" w:rsidRDefault="007D097D">
      <w:pPr>
        <w:pStyle w:val="a3"/>
        <w:rPr>
          <w:sz w:val="24"/>
          <w:szCs w:val="24"/>
        </w:rPr>
      </w:pPr>
      <w:r>
        <w:rPr>
          <w:sz w:val="24"/>
          <w:szCs w:val="24"/>
        </w:rPr>
        <w:t xml:space="preserve">                                                                                                              «АДХШ им. А.М.Знака»</w:t>
      </w:r>
    </w:p>
    <w:p w:rsidR="007D097D" w:rsidRDefault="007D097D" w:rsidP="007D097D">
      <w:pPr>
        <w:pStyle w:val="a3"/>
        <w:rPr>
          <w:sz w:val="24"/>
          <w:szCs w:val="24"/>
        </w:rPr>
      </w:pPr>
      <w:r>
        <w:rPr>
          <w:sz w:val="24"/>
          <w:szCs w:val="24"/>
        </w:rPr>
        <w:t xml:space="preserve">                                                                                                             _________ Е.В.Андреева</w:t>
      </w:r>
    </w:p>
    <w:p w:rsidR="007D097D" w:rsidRDefault="007D097D">
      <w:pPr>
        <w:pStyle w:val="a3"/>
        <w:rPr>
          <w:sz w:val="24"/>
          <w:szCs w:val="24"/>
        </w:rPr>
      </w:pPr>
      <w:r>
        <w:rPr>
          <w:sz w:val="24"/>
          <w:szCs w:val="24"/>
        </w:rPr>
        <w:t xml:space="preserve">                                                                      </w:t>
      </w:r>
      <w:r w:rsidR="00205706">
        <w:rPr>
          <w:sz w:val="24"/>
          <w:szCs w:val="24"/>
        </w:rPr>
        <w:t xml:space="preserve">                             «10» апреля 2019</w:t>
      </w:r>
      <w:r>
        <w:rPr>
          <w:sz w:val="24"/>
          <w:szCs w:val="24"/>
        </w:rPr>
        <w:t xml:space="preserve"> г.</w:t>
      </w:r>
    </w:p>
    <w:p w:rsidR="002703C1" w:rsidRDefault="002703C1">
      <w:pPr>
        <w:pStyle w:val="a3"/>
        <w:rPr>
          <w:sz w:val="24"/>
          <w:szCs w:val="24"/>
        </w:rPr>
      </w:pPr>
    </w:p>
    <w:p w:rsidR="00233B00" w:rsidRPr="002703C1" w:rsidRDefault="00233B00">
      <w:pPr>
        <w:pStyle w:val="a3"/>
        <w:rPr>
          <w:b/>
          <w:bCs/>
          <w:sz w:val="24"/>
          <w:szCs w:val="24"/>
        </w:rPr>
      </w:pPr>
    </w:p>
    <w:p w:rsidR="003021D6" w:rsidRPr="007D1860" w:rsidRDefault="003021D6">
      <w:pPr>
        <w:pStyle w:val="a3"/>
        <w:rPr>
          <w:b/>
          <w:bCs/>
          <w:sz w:val="20"/>
          <w:szCs w:val="20"/>
        </w:rPr>
      </w:pPr>
      <w:r w:rsidRPr="007D1860">
        <w:rPr>
          <w:b/>
          <w:bCs/>
          <w:sz w:val="20"/>
          <w:szCs w:val="20"/>
        </w:rPr>
        <w:t>ПОЛОЖЕНИЕ</w:t>
      </w:r>
    </w:p>
    <w:p w:rsidR="00464375" w:rsidRPr="007D1860" w:rsidRDefault="00105A6D">
      <w:pPr>
        <w:pStyle w:val="a3"/>
        <w:rPr>
          <w:b/>
          <w:bCs/>
          <w:sz w:val="20"/>
          <w:szCs w:val="20"/>
        </w:rPr>
      </w:pPr>
      <w:r w:rsidRPr="007D1860">
        <w:rPr>
          <w:b/>
          <w:bCs/>
          <w:sz w:val="20"/>
          <w:szCs w:val="20"/>
        </w:rPr>
        <w:t xml:space="preserve">О  </w:t>
      </w:r>
      <w:r w:rsidR="008F68E7" w:rsidRPr="007D1860">
        <w:rPr>
          <w:b/>
          <w:bCs/>
          <w:sz w:val="20"/>
          <w:szCs w:val="20"/>
        </w:rPr>
        <w:t>ПОРЯДКЕ  АТТЕСТАЦИИ  ПЕДАГОГИЧЕСКИХ  РАБОТНИКОВ</w:t>
      </w:r>
    </w:p>
    <w:p w:rsidR="00464375" w:rsidRPr="007D1860" w:rsidRDefault="00464375">
      <w:pPr>
        <w:jc w:val="center"/>
        <w:rPr>
          <w:b/>
          <w:bCs/>
        </w:rPr>
      </w:pPr>
    </w:p>
    <w:p w:rsidR="0026432E" w:rsidRDefault="0026432E">
      <w:pPr>
        <w:jc w:val="center"/>
        <w:rPr>
          <w:sz w:val="24"/>
          <w:szCs w:val="24"/>
        </w:rPr>
      </w:pPr>
    </w:p>
    <w:p w:rsidR="0026432E" w:rsidRDefault="0026432E" w:rsidP="003021D6">
      <w:pPr>
        <w:ind w:firstLine="709"/>
        <w:jc w:val="both"/>
        <w:rPr>
          <w:sz w:val="24"/>
          <w:szCs w:val="24"/>
        </w:rPr>
      </w:pPr>
    </w:p>
    <w:p w:rsidR="0026432E" w:rsidRDefault="0026432E" w:rsidP="003021D6">
      <w:pPr>
        <w:ind w:firstLine="709"/>
        <w:jc w:val="both"/>
        <w:rPr>
          <w:sz w:val="24"/>
          <w:szCs w:val="24"/>
        </w:rPr>
      </w:pPr>
    </w:p>
    <w:p w:rsidR="00556DEB" w:rsidRPr="007D1860" w:rsidRDefault="00556DEB" w:rsidP="00556DEB">
      <w:pPr>
        <w:jc w:val="center"/>
        <w:rPr>
          <w:b/>
          <w:bCs/>
        </w:rPr>
      </w:pPr>
      <w:r w:rsidRPr="007D1860">
        <w:rPr>
          <w:b/>
          <w:bCs/>
        </w:rPr>
        <w:t>1. ОБЩИЕ  ПОЛОЖЕНИЯ</w:t>
      </w:r>
    </w:p>
    <w:p w:rsidR="00556DEB" w:rsidRDefault="00556DEB" w:rsidP="00556DEB">
      <w:pPr>
        <w:jc w:val="center"/>
        <w:rPr>
          <w:sz w:val="24"/>
          <w:szCs w:val="24"/>
        </w:rPr>
      </w:pPr>
    </w:p>
    <w:p w:rsidR="00FC39B7" w:rsidRDefault="008F68E7" w:rsidP="008F68E7">
      <w:pPr>
        <w:ind w:firstLine="709"/>
        <w:jc w:val="both"/>
        <w:rPr>
          <w:sz w:val="24"/>
          <w:szCs w:val="24"/>
        </w:rPr>
      </w:pPr>
      <w:r>
        <w:rPr>
          <w:sz w:val="24"/>
          <w:szCs w:val="24"/>
        </w:rPr>
        <w:t>1.1. Настоящее Положение разработано на основе Приложения к приказу Минобразования России от 26 июня 2000 года № 1908 «О порядке аттестации педагогических и руководящих работников государственных и муниципальных образовательных учреждений» и регламентирует порядок аттестации п</w:t>
      </w:r>
      <w:r w:rsidR="00CA5F0C">
        <w:rPr>
          <w:sz w:val="24"/>
          <w:szCs w:val="24"/>
        </w:rPr>
        <w:t>едагогических работников МБУДО «АДХШ им. А.М.Знака» (далее Школа)</w:t>
      </w:r>
      <w:r>
        <w:rPr>
          <w:sz w:val="24"/>
          <w:szCs w:val="24"/>
        </w:rPr>
        <w:t xml:space="preserve"> по должностям которых тарифно-квалификационные характеристики предусматривают наличие квалификационной категории.</w:t>
      </w:r>
    </w:p>
    <w:p w:rsidR="008F68E7" w:rsidRDefault="008F68E7" w:rsidP="008F68E7">
      <w:pPr>
        <w:ind w:firstLine="709"/>
        <w:jc w:val="both"/>
        <w:rPr>
          <w:sz w:val="24"/>
          <w:szCs w:val="24"/>
        </w:rPr>
      </w:pPr>
      <w:r>
        <w:rPr>
          <w:sz w:val="24"/>
          <w:szCs w:val="24"/>
        </w:rPr>
        <w:t>1.2.</w:t>
      </w:r>
      <w:r w:rsidR="007800EF">
        <w:rPr>
          <w:sz w:val="24"/>
          <w:szCs w:val="24"/>
        </w:rPr>
        <w:t xml:space="preserve"> </w:t>
      </w:r>
      <w:r>
        <w:rPr>
          <w:sz w:val="24"/>
          <w:szCs w:val="24"/>
        </w:rPr>
        <w:t>Целью аттестации является определение соответствия уровня профессиональной компетентности педагогических работников требованиям к квалификации при присвоении им квалификационных категорий.</w:t>
      </w:r>
    </w:p>
    <w:p w:rsidR="007800EF" w:rsidRDefault="007800EF" w:rsidP="008F68E7">
      <w:pPr>
        <w:ind w:firstLine="709"/>
        <w:jc w:val="both"/>
        <w:rPr>
          <w:sz w:val="24"/>
          <w:szCs w:val="24"/>
        </w:rPr>
      </w:pPr>
      <w:r>
        <w:rPr>
          <w:sz w:val="24"/>
          <w:szCs w:val="24"/>
        </w:rPr>
        <w:t>1.3. Основными задачи  аттестации являются:</w:t>
      </w:r>
    </w:p>
    <w:p w:rsidR="007800EF" w:rsidRDefault="007800EF" w:rsidP="008F68E7">
      <w:pPr>
        <w:ind w:firstLine="709"/>
        <w:jc w:val="both"/>
        <w:rPr>
          <w:sz w:val="24"/>
          <w:szCs w:val="24"/>
        </w:rPr>
      </w:pPr>
      <w:r>
        <w:rPr>
          <w:sz w:val="24"/>
          <w:szCs w:val="24"/>
        </w:rPr>
        <w:t>1.3.1. стимулирование целенаправленного, непрерывного повышения уровня профессиональной компетентности педагогических работников;</w:t>
      </w:r>
    </w:p>
    <w:p w:rsidR="007800EF" w:rsidRDefault="007800EF" w:rsidP="008F68E7">
      <w:pPr>
        <w:ind w:firstLine="709"/>
        <w:jc w:val="both"/>
        <w:rPr>
          <w:sz w:val="24"/>
          <w:szCs w:val="24"/>
        </w:rPr>
      </w:pPr>
      <w:r>
        <w:rPr>
          <w:sz w:val="24"/>
          <w:szCs w:val="24"/>
        </w:rPr>
        <w:t>1.3.2. обеспечен</w:t>
      </w:r>
      <w:r w:rsidR="00CA5F0C">
        <w:rPr>
          <w:sz w:val="24"/>
          <w:szCs w:val="24"/>
        </w:rPr>
        <w:t>ие педагогическим работникам Школы</w:t>
      </w:r>
      <w:r>
        <w:rPr>
          <w:sz w:val="24"/>
          <w:szCs w:val="24"/>
        </w:rPr>
        <w:t xml:space="preserve"> возможности повышения уровня оплаты труда.</w:t>
      </w:r>
    </w:p>
    <w:p w:rsidR="007800EF" w:rsidRDefault="007800EF" w:rsidP="008F68E7">
      <w:pPr>
        <w:ind w:firstLine="709"/>
        <w:jc w:val="both"/>
        <w:rPr>
          <w:sz w:val="24"/>
          <w:szCs w:val="24"/>
        </w:rPr>
      </w:pPr>
    </w:p>
    <w:p w:rsidR="007800EF" w:rsidRDefault="007800EF" w:rsidP="008F68E7">
      <w:pPr>
        <w:ind w:firstLine="709"/>
        <w:jc w:val="both"/>
        <w:rPr>
          <w:sz w:val="24"/>
          <w:szCs w:val="24"/>
        </w:rPr>
      </w:pPr>
      <w:r>
        <w:rPr>
          <w:sz w:val="24"/>
          <w:szCs w:val="24"/>
        </w:rPr>
        <w:t>1.4. Основными принципами аттестации являются: добровольность аттестации; открытость</w:t>
      </w:r>
      <w:r w:rsidR="003B554C">
        <w:rPr>
          <w:sz w:val="24"/>
          <w:szCs w:val="24"/>
        </w:rPr>
        <w:t xml:space="preserve"> и коллегиальность, обеспечивающие объективное, гуманное и доброжелательное отношение к аттестуемым педагогическим работникам.</w:t>
      </w:r>
    </w:p>
    <w:p w:rsidR="003B554C" w:rsidRDefault="003B554C" w:rsidP="008F68E7">
      <w:pPr>
        <w:ind w:firstLine="709"/>
        <w:jc w:val="both"/>
        <w:rPr>
          <w:sz w:val="24"/>
          <w:szCs w:val="24"/>
        </w:rPr>
      </w:pPr>
      <w:r>
        <w:rPr>
          <w:sz w:val="24"/>
          <w:szCs w:val="24"/>
        </w:rPr>
        <w:t>1.5. Нормативной основой для аттестации являются: Закон РФ «Об образовании» «О порядке аттестации педагогических и руководящих работников государственных и муниципальных образовательных учреждений».</w:t>
      </w:r>
    </w:p>
    <w:p w:rsidR="003B554C" w:rsidRDefault="003B554C" w:rsidP="008F68E7">
      <w:pPr>
        <w:ind w:firstLine="709"/>
        <w:jc w:val="both"/>
        <w:rPr>
          <w:sz w:val="24"/>
          <w:szCs w:val="24"/>
        </w:rPr>
      </w:pPr>
      <w:r>
        <w:rPr>
          <w:sz w:val="24"/>
          <w:szCs w:val="24"/>
        </w:rPr>
        <w:t>1.6. Квалификационные категории педагогическим и руководящим работникам присваиваются сроком на пять лет.</w:t>
      </w:r>
    </w:p>
    <w:p w:rsidR="003B554C" w:rsidRDefault="003B554C" w:rsidP="008F68E7">
      <w:pPr>
        <w:ind w:firstLine="709"/>
        <w:jc w:val="both"/>
        <w:rPr>
          <w:sz w:val="24"/>
          <w:szCs w:val="24"/>
        </w:rPr>
      </w:pPr>
      <w:r>
        <w:rPr>
          <w:sz w:val="24"/>
          <w:szCs w:val="24"/>
        </w:rPr>
        <w:t>1.7. Аттестацию проходят</w:t>
      </w:r>
      <w:r w:rsidR="004A2AFE">
        <w:rPr>
          <w:sz w:val="24"/>
          <w:szCs w:val="24"/>
        </w:rPr>
        <w:t xml:space="preserve"> изъявившие желание получить квалификационную категорию, подтвердить или повысить имеющиеся квалификационную категорию педагогические работники, квалификационные характеристики которых предусматривают наличие квалификационных категорий.</w:t>
      </w:r>
    </w:p>
    <w:p w:rsidR="004A2AFE" w:rsidRDefault="004A2AFE" w:rsidP="008F68E7">
      <w:pPr>
        <w:ind w:firstLine="709"/>
        <w:jc w:val="both"/>
        <w:rPr>
          <w:sz w:val="24"/>
          <w:szCs w:val="24"/>
        </w:rPr>
      </w:pPr>
      <w:r>
        <w:rPr>
          <w:sz w:val="24"/>
          <w:szCs w:val="24"/>
        </w:rPr>
        <w:t>Педагогическим работникам, не изъявившим желания проходить аттестацию на присвоение квалификационной категории, разряды труда по ЕТС устанавливаются в зависимости от образования и стажа педагогической работы.</w:t>
      </w:r>
    </w:p>
    <w:p w:rsidR="004A2AFE" w:rsidRDefault="004A2AFE" w:rsidP="008F68E7">
      <w:pPr>
        <w:ind w:firstLine="709"/>
        <w:jc w:val="both"/>
        <w:rPr>
          <w:sz w:val="24"/>
          <w:szCs w:val="24"/>
        </w:rPr>
      </w:pPr>
      <w:r>
        <w:rPr>
          <w:sz w:val="24"/>
          <w:szCs w:val="24"/>
        </w:rPr>
        <w:t>1.8. Контроль за соблюдением порядка проведения аттестации, правовой и социальной защищённос</w:t>
      </w:r>
      <w:r w:rsidR="00CA5F0C">
        <w:rPr>
          <w:sz w:val="24"/>
          <w:szCs w:val="24"/>
        </w:rPr>
        <w:t>ти педагогических работников Школы</w:t>
      </w:r>
      <w:r>
        <w:rPr>
          <w:sz w:val="24"/>
          <w:szCs w:val="24"/>
        </w:rPr>
        <w:t xml:space="preserve"> осуществляют агентство культуры администрации Красноярского края, отдел культуры и молодёжной политики Администрации города Ачинска.</w:t>
      </w:r>
    </w:p>
    <w:p w:rsidR="008F68E7" w:rsidRDefault="008F68E7" w:rsidP="007800EF">
      <w:pPr>
        <w:ind w:left="709"/>
        <w:jc w:val="both"/>
        <w:rPr>
          <w:sz w:val="24"/>
          <w:szCs w:val="24"/>
        </w:rPr>
      </w:pPr>
    </w:p>
    <w:p w:rsidR="00556DEB" w:rsidRDefault="00556DEB" w:rsidP="003021D6">
      <w:pPr>
        <w:ind w:firstLine="709"/>
        <w:jc w:val="both"/>
        <w:rPr>
          <w:sz w:val="24"/>
          <w:szCs w:val="24"/>
        </w:rPr>
      </w:pPr>
    </w:p>
    <w:p w:rsidR="00556DEB" w:rsidRDefault="00556DEB" w:rsidP="003021D6">
      <w:pPr>
        <w:ind w:firstLine="709"/>
        <w:jc w:val="both"/>
        <w:rPr>
          <w:sz w:val="24"/>
          <w:szCs w:val="24"/>
        </w:rPr>
      </w:pPr>
    </w:p>
    <w:p w:rsidR="007D097D" w:rsidRDefault="007D097D" w:rsidP="003021D6">
      <w:pPr>
        <w:ind w:firstLine="709"/>
        <w:jc w:val="both"/>
        <w:rPr>
          <w:sz w:val="24"/>
          <w:szCs w:val="24"/>
        </w:rPr>
      </w:pPr>
    </w:p>
    <w:p w:rsidR="00556DEB" w:rsidRPr="007D1860" w:rsidRDefault="006B0131" w:rsidP="00556DEB">
      <w:pPr>
        <w:jc w:val="center"/>
        <w:rPr>
          <w:b/>
          <w:bCs/>
        </w:rPr>
      </w:pPr>
      <w:r w:rsidRPr="007D1860">
        <w:rPr>
          <w:b/>
          <w:bCs/>
        </w:rPr>
        <w:lastRenderedPageBreak/>
        <w:t xml:space="preserve">2. </w:t>
      </w:r>
      <w:r w:rsidR="004A2AFE" w:rsidRPr="007D1860">
        <w:rPr>
          <w:b/>
          <w:bCs/>
        </w:rPr>
        <w:t>ОРГАНИЗАЦИЯ  И  СРОКИ  ПРОВЕДЕНИЯ АТТЕСТАЦИИ</w:t>
      </w:r>
    </w:p>
    <w:p w:rsidR="00556DEB" w:rsidRDefault="00556DEB" w:rsidP="003021D6">
      <w:pPr>
        <w:ind w:firstLine="709"/>
        <w:jc w:val="both"/>
        <w:rPr>
          <w:sz w:val="24"/>
          <w:szCs w:val="24"/>
        </w:rPr>
      </w:pPr>
    </w:p>
    <w:p w:rsidR="006B0131" w:rsidRDefault="00556DEB" w:rsidP="003021D6">
      <w:pPr>
        <w:ind w:firstLine="709"/>
        <w:jc w:val="both"/>
        <w:rPr>
          <w:sz w:val="24"/>
          <w:szCs w:val="24"/>
        </w:rPr>
      </w:pPr>
      <w:r>
        <w:rPr>
          <w:sz w:val="24"/>
          <w:szCs w:val="24"/>
        </w:rPr>
        <w:t xml:space="preserve">2.1. </w:t>
      </w:r>
      <w:r w:rsidR="004A2AFE">
        <w:rPr>
          <w:sz w:val="24"/>
          <w:szCs w:val="24"/>
        </w:rPr>
        <w:t>Основанием для проведения аттестации педагогических работников является заявление работника. Представление иных документов не требуется. Заявление по установленной форме подаётся работником в соответствующую аттестационную комиссию в срок  с 15 апреля по 30 июня.</w:t>
      </w:r>
    </w:p>
    <w:p w:rsidR="004A2AFE" w:rsidRDefault="004A2AFE" w:rsidP="003021D6">
      <w:pPr>
        <w:ind w:firstLine="709"/>
        <w:jc w:val="both"/>
        <w:rPr>
          <w:sz w:val="24"/>
          <w:szCs w:val="24"/>
        </w:rPr>
      </w:pPr>
      <w:r>
        <w:rPr>
          <w:sz w:val="24"/>
          <w:szCs w:val="24"/>
        </w:rPr>
        <w:t>2.2. Аттестация работников осуществляется в период с 1 октября по 30 апреля. Сроки прохождения аттестации для каждого педагогического работника (далее – аттестуемый) устанавливаются индивидуально в соответствии с графиком, о чём работник извещается не позднее чем за две недели до начала аттестации.</w:t>
      </w:r>
    </w:p>
    <w:p w:rsidR="004A2AFE" w:rsidRDefault="004A2AFE" w:rsidP="003021D6">
      <w:pPr>
        <w:ind w:firstLine="709"/>
        <w:jc w:val="both"/>
        <w:rPr>
          <w:sz w:val="24"/>
          <w:szCs w:val="24"/>
        </w:rPr>
      </w:pPr>
      <w:r>
        <w:rPr>
          <w:sz w:val="24"/>
          <w:szCs w:val="24"/>
        </w:rPr>
        <w:t>Продолжительность аттестации для каждого аттестуемого не должна превышать двух месяцев с начала её прохождения и до принятия решения в соответствии с пунктом 3.9. настоящего Положения.</w:t>
      </w:r>
    </w:p>
    <w:p w:rsidR="004A2AFE" w:rsidRDefault="004A2AFE" w:rsidP="003021D6">
      <w:pPr>
        <w:ind w:firstLine="709"/>
        <w:jc w:val="both"/>
        <w:rPr>
          <w:sz w:val="24"/>
          <w:szCs w:val="24"/>
        </w:rPr>
      </w:pPr>
      <w:r>
        <w:rPr>
          <w:sz w:val="24"/>
          <w:szCs w:val="24"/>
        </w:rPr>
        <w:t xml:space="preserve">2.3. </w:t>
      </w:r>
      <w:r w:rsidR="00ED3A4E">
        <w:rPr>
          <w:sz w:val="24"/>
          <w:szCs w:val="24"/>
        </w:rPr>
        <w:t>Аттестуемый</w:t>
      </w:r>
      <w:r>
        <w:rPr>
          <w:sz w:val="24"/>
          <w:szCs w:val="24"/>
        </w:rPr>
        <w:t xml:space="preserve"> вправе избрать конкретные формы и процедуры </w:t>
      </w:r>
      <w:r w:rsidR="00ED3A4E">
        <w:rPr>
          <w:sz w:val="24"/>
          <w:szCs w:val="24"/>
        </w:rPr>
        <w:t>аттестации</w:t>
      </w:r>
      <w:r>
        <w:rPr>
          <w:sz w:val="24"/>
          <w:szCs w:val="24"/>
        </w:rPr>
        <w:t xml:space="preserve"> из числа вариативных форм и процедур (собеседование, творческий отчёт и др.), при этом </w:t>
      </w:r>
      <w:r w:rsidR="00ED3A4E">
        <w:rPr>
          <w:sz w:val="24"/>
          <w:szCs w:val="24"/>
        </w:rPr>
        <w:t>учитывается</w:t>
      </w:r>
      <w:r>
        <w:rPr>
          <w:sz w:val="24"/>
          <w:szCs w:val="24"/>
        </w:rPr>
        <w:t xml:space="preserve"> знание </w:t>
      </w:r>
      <w:r w:rsidR="00ED3A4E">
        <w:rPr>
          <w:sz w:val="24"/>
          <w:szCs w:val="24"/>
        </w:rPr>
        <w:t>преподаваемых</w:t>
      </w:r>
      <w:r>
        <w:rPr>
          <w:sz w:val="24"/>
          <w:szCs w:val="24"/>
        </w:rPr>
        <w:t xml:space="preserve"> предметов, методик преподавания воспитательной работы, теории педагогики и педагогической психологии, уровень практических навыков и умений, а </w:t>
      </w:r>
      <w:r w:rsidR="00ED3A4E">
        <w:rPr>
          <w:sz w:val="24"/>
          <w:szCs w:val="24"/>
        </w:rPr>
        <w:t>также</w:t>
      </w:r>
      <w:r>
        <w:rPr>
          <w:sz w:val="24"/>
          <w:szCs w:val="24"/>
        </w:rPr>
        <w:t xml:space="preserve"> оценивается творческая </w:t>
      </w:r>
      <w:r w:rsidR="00ED3A4E">
        <w:rPr>
          <w:sz w:val="24"/>
          <w:szCs w:val="24"/>
        </w:rPr>
        <w:t>деятельность</w:t>
      </w:r>
      <w:r>
        <w:rPr>
          <w:sz w:val="24"/>
          <w:szCs w:val="24"/>
        </w:rPr>
        <w:t xml:space="preserve"> педагоги</w:t>
      </w:r>
      <w:r w:rsidR="00ED3A4E">
        <w:rPr>
          <w:sz w:val="24"/>
          <w:szCs w:val="24"/>
        </w:rPr>
        <w:t>ч</w:t>
      </w:r>
      <w:r>
        <w:rPr>
          <w:sz w:val="24"/>
          <w:szCs w:val="24"/>
        </w:rPr>
        <w:t>е</w:t>
      </w:r>
      <w:r w:rsidR="00ED3A4E">
        <w:rPr>
          <w:sz w:val="24"/>
          <w:szCs w:val="24"/>
        </w:rPr>
        <w:t>с</w:t>
      </w:r>
      <w:r>
        <w:rPr>
          <w:sz w:val="24"/>
          <w:szCs w:val="24"/>
        </w:rPr>
        <w:t>кого работника.</w:t>
      </w:r>
    </w:p>
    <w:p w:rsidR="004A2AFE" w:rsidRDefault="004A2AFE" w:rsidP="003021D6">
      <w:pPr>
        <w:ind w:firstLine="709"/>
        <w:jc w:val="both"/>
        <w:rPr>
          <w:sz w:val="24"/>
          <w:szCs w:val="24"/>
        </w:rPr>
      </w:pPr>
      <w:r>
        <w:rPr>
          <w:sz w:val="24"/>
          <w:szCs w:val="24"/>
        </w:rPr>
        <w:t xml:space="preserve">2.4. Аттестация проводится на </w:t>
      </w:r>
      <w:r w:rsidR="00ED3A4E">
        <w:rPr>
          <w:sz w:val="24"/>
          <w:szCs w:val="24"/>
        </w:rPr>
        <w:t>основе</w:t>
      </w:r>
      <w:r>
        <w:rPr>
          <w:sz w:val="24"/>
          <w:szCs w:val="24"/>
        </w:rPr>
        <w:t xml:space="preserve"> </w:t>
      </w:r>
      <w:r w:rsidR="00ED3A4E">
        <w:rPr>
          <w:sz w:val="24"/>
          <w:szCs w:val="24"/>
        </w:rPr>
        <w:t>обобщения</w:t>
      </w:r>
      <w:r>
        <w:rPr>
          <w:sz w:val="24"/>
          <w:szCs w:val="24"/>
        </w:rPr>
        <w:t xml:space="preserve"> итогов </w:t>
      </w:r>
      <w:r w:rsidR="00ED3A4E">
        <w:rPr>
          <w:sz w:val="24"/>
          <w:szCs w:val="24"/>
        </w:rPr>
        <w:t>деятельности</w:t>
      </w:r>
      <w:r>
        <w:rPr>
          <w:sz w:val="24"/>
          <w:szCs w:val="24"/>
        </w:rPr>
        <w:t>, оценки уровня квалификации, профессиональной компетентности, продуктивности и качества практической</w:t>
      </w:r>
      <w:r w:rsidR="00885931">
        <w:rPr>
          <w:sz w:val="24"/>
          <w:szCs w:val="24"/>
        </w:rPr>
        <w:t xml:space="preserve"> деятельности педагогических работников за последние пять лет.</w:t>
      </w:r>
    </w:p>
    <w:p w:rsidR="00885931" w:rsidRDefault="00885931" w:rsidP="003021D6">
      <w:pPr>
        <w:ind w:firstLine="709"/>
        <w:jc w:val="both"/>
        <w:rPr>
          <w:sz w:val="24"/>
          <w:szCs w:val="24"/>
        </w:rPr>
      </w:pPr>
      <w:r>
        <w:rPr>
          <w:sz w:val="24"/>
          <w:szCs w:val="24"/>
        </w:rPr>
        <w:t xml:space="preserve">2.5. Педагогические  работники до истечения срока действия имеющейся у них квалификационной категории могут пройти аттестацию на более высокую квалификационную категорию. За работниками, признанными по результатам аттестации </w:t>
      </w:r>
      <w:r w:rsidR="00E40F1E">
        <w:rPr>
          <w:sz w:val="24"/>
          <w:szCs w:val="24"/>
        </w:rPr>
        <w:t>несоответствующими</w:t>
      </w:r>
      <w:r>
        <w:rPr>
          <w:sz w:val="24"/>
          <w:szCs w:val="24"/>
        </w:rPr>
        <w:t xml:space="preserve"> заявленной </w:t>
      </w:r>
      <w:r w:rsidR="00E40F1E">
        <w:rPr>
          <w:sz w:val="24"/>
          <w:szCs w:val="24"/>
        </w:rPr>
        <w:t>квалификационной</w:t>
      </w:r>
      <w:r>
        <w:rPr>
          <w:sz w:val="24"/>
          <w:szCs w:val="24"/>
        </w:rPr>
        <w:t xml:space="preserve"> категории, сохраняется </w:t>
      </w:r>
      <w:r w:rsidR="00CA74A1">
        <w:rPr>
          <w:sz w:val="24"/>
          <w:szCs w:val="24"/>
        </w:rPr>
        <w:t xml:space="preserve"> имеющаяся </w:t>
      </w:r>
      <w:r>
        <w:rPr>
          <w:sz w:val="24"/>
          <w:szCs w:val="24"/>
        </w:rPr>
        <w:t>квалифика</w:t>
      </w:r>
      <w:r w:rsidR="00CA74A1">
        <w:rPr>
          <w:sz w:val="24"/>
          <w:szCs w:val="24"/>
        </w:rPr>
        <w:t>ционная категория до истечения срока её действия.</w:t>
      </w:r>
    </w:p>
    <w:p w:rsidR="00CA74A1" w:rsidRDefault="00CA74A1" w:rsidP="003021D6">
      <w:pPr>
        <w:ind w:firstLine="709"/>
        <w:jc w:val="both"/>
        <w:rPr>
          <w:sz w:val="24"/>
          <w:szCs w:val="24"/>
        </w:rPr>
      </w:pPr>
      <w:r>
        <w:rPr>
          <w:sz w:val="24"/>
          <w:szCs w:val="24"/>
        </w:rPr>
        <w:t>2.6.  Работники, выполня</w:t>
      </w:r>
      <w:r w:rsidR="00CA5F0C">
        <w:rPr>
          <w:sz w:val="24"/>
          <w:szCs w:val="24"/>
        </w:rPr>
        <w:t>ющие педагогическую работу в Школы</w:t>
      </w:r>
      <w:r>
        <w:rPr>
          <w:sz w:val="24"/>
          <w:szCs w:val="24"/>
        </w:rPr>
        <w:t xml:space="preserve"> на условиях совместительства, имеют право проходить аттестацию в соответствии с настоящим Положением.</w:t>
      </w:r>
    </w:p>
    <w:p w:rsidR="00CA74A1" w:rsidRDefault="00CA74A1" w:rsidP="003021D6">
      <w:pPr>
        <w:ind w:firstLine="709"/>
        <w:jc w:val="both"/>
        <w:rPr>
          <w:sz w:val="24"/>
          <w:szCs w:val="24"/>
        </w:rPr>
      </w:pPr>
      <w:r>
        <w:rPr>
          <w:sz w:val="24"/>
          <w:szCs w:val="24"/>
        </w:rPr>
        <w:t>2.7. Работнику, не подтвердившему в ходе аттестации имеющуюся у него квалификационную категорию, решением соответствующей аттестационной комиссии категория снижается или снимается.</w:t>
      </w:r>
    </w:p>
    <w:p w:rsidR="00CA74A1" w:rsidRDefault="00CA74A1" w:rsidP="003021D6">
      <w:pPr>
        <w:ind w:firstLine="709"/>
        <w:jc w:val="both"/>
        <w:rPr>
          <w:sz w:val="24"/>
          <w:szCs w:val="24"/>
        </w:rPr>
      </w:pPr>
      <w:r>
        <w:rPr>
          <w:sz w:val="24"/>
          <w:szCs w:val="24"/>
        </w:rPr>
        <w:t>2.8. При переезде на новое место работы, в том числе в связи с переездом в другой регион, за педагогическим работником сохраняется  присвоенная по прежнему месту работы квалификационная категория и устанавливается соответствующий уровень оплаты труда, применяемый в данном регионе.</w:t>
      </w:r>
    </w:p>
    <w:p w:rsidR="00CA74A1" w:rsidRDefault="00CA74A1" w:rsidP="003021D6">
      <w:pPr>
        <w:ind w:firstLine="709"/>
        <w:jc w:val="both"/>
        <w:rPr>
          <w:sz w:val="24"/>
          <w:szCs w:val="24"/>
        </w:rPr>
      </w:pPr>
      <w:r>
        <w:rPr>
          <w:sz w:val="24"/>
          <w:szCs w:val="24"/>
        </w:rPr>
        <w:t>2.9. В случае истечения срока действия квалификационной категории педагогических работников во время:</w:t>
      </w:r>
    </w:p>
    <w:p w:rsidR="008E6A3C" w:rsidRDefault="008E6A3C" w:rsidP="003021D6">
      <w:pPr>
        <w:ind w:firstLine="709"/>
        <w:jc w:val="both"/>
        <w:rPr>
          <w:sz w:val="24"/>
          <w:szCs w:val="24"/>
        </w:rPr>
      </w:pPr>
      <w:r>
        <w:rPr>
          <w:sz w:val="24"/>
          <w:szCs w:val="24"/>
        </w:rPr>
        <w:t xml:space="preserve">- длительной </w:t>
      </w:r>
      <w:r w:rsidR="00E14BC6">
        <w:rPr>
          <w:sz w:val="24"/>
          <w:szCs w:val="24"/>
        </w:rPr>
        <w:t>нетрудоспособности</w:t>
      </w:r>
      <w:r>
        <w:rPr>
          <w:sz w:val="24"/>
          <w:szCs w:val="24"/>
        </w:rPr>
        <w:t>;</w:t>
      </w:r>
    </w:p>
    <w:p w:rsidR="008E6A3C" w:rsidRDefault="008E6A3C" w:rsidP="003021D6">
      <w:pPr>
        <w:ind w:firstLine="709"/>
        <w:jc w:val="both"/>
        <w:rPr>
          <w:sz w:val="24"/>
          <w:szCs w:val="24"/>
        </w:rPr>
      </w:pPr>
      <w:r>
        <w:rPr>
          <w:sz w:val="24"/>
          <w:szCs w:val="24"/>
        </w:rPr>
        <w:t>- отпуска по уходу за ребёнком;</w:t>
      </w:r>
    </w:p>
    <w:p w:rsidR="008E6A3C" w:rsidRDefault="008E6A3C" w:rsidP="003021D6">
      <w:pPr>
        <w:ind w:firstLine="709"/>
        <w:jc w:val="both"/>
        <w:rPr>
          <w:sz w:val="24"/>
          <w:szCs w:val="24"/>
        </w:rPr>
      </w:pPr>
      <w:r>
        <w:rPr>
          <w:sz w:val="24"/>
          <w:szCs w:val="24"/>
        </w:rPr>
        <w:t xml:space="preserve">- длительной </w:t>
      </w:r>
      <w:r w:rsidR="00E14BC6">
        <w:rPr>
          <w:sz w:val="24"/>
          <w:szCs w:val="24"/>
        </w:rPr>
        <w:t>командировки</w:t>
      </w:r>
      <w:r>
        <w:rPr>
          <w:sz w:val="24"/>
          <w:szCs w:val="24"/>
        </w:rPr>
        <w:t xml:space="preserve"> на работу по специальности в российские </w:t>
      </w:r>
      <w:r w:rsidR="00E14BC6">
        <w:rPr>
          <w:sz w:val="24"/>
          <w:szCs w:val="24"/>
        </w:rPr>
        <w:t>образовательные</w:t>
      </w:r>
      <w:r>
        <w:rPr>
          <w:sz w:val="24"/>
          <w:szCs w:val="24"/>
        </w:rPr>
        <w:t xml:space="preserve"> </w:t>
      </w:r>
      <w:r w:rsidR="00E14BC6">
        <w:rPr>
          <w:sz w:val="24"/>
          <w:szCs w:val="24"/>
        </w:rPr>
        <w:t>учреждения</w:t>
      </w:r>
      <w:r>
        <w:rPr>
          <w:sz w:val="24"/>
          <w:szCs w:val="24"/>
        </w:rPr>
        <w:t xml:space="preserve"> за рубежом</w:t>
      </w:r>
      <w:r w:rsidR="00E14BC6">
        <w:rPr>
          <w:sz w:val="24"/>
          <w:szCs w:val="24"/>
        </w:rPr>
        <w:t>;</w:t>
      </w:r>
    </w:p>
    <w:p w:rsidR="00E14BC6" w:rsidRDefault="00E14BC6" w:rsidP="003021D6">
      <w:pPr>
        <w:ind w:firstLine="709"/>
        <w:jc w:val="both"/>
        <w:rPr>
          <w:sz w:val="24"/>
          <w:szCs w:val="24"/>
        </w:rPr>
      </w:pPr>
      <w:r>
        <w:rPr>
          <w:sz w:val="24"/>
          <w:szCs w:val="24"/>
        </w:rPr>
        <w:t>- отпуска до одного года в соответствии с пунктом 5 статьи 55 Закона РФ «Об образовании» - по выход</w:t>
      </w:r>
      <w:r w:rsidR="009C4FF5">
        <w:rPr>
          <w:sz w:val="24"/>
          <w:szCs w:val="24"/>
        </w:rPr>
        <w:t>е на работу срок действия имеюще</w:t>
      </w:r>
      <w:r>
        <w:rPr>
          <w:sz w:val="24"/>
          <w:szCs w:val="24"/>
        </w:rPr>
        <w:t>йся у них квалификационной катег</w:t>
      </w:r>
      <w:r w:rsidR="000F1D4A">
        <w:rPr>
          <w:sz w:val="24"/>
          <w:szCs w:val="24"/>
        </w:rPr>
        <w:t>о</w:t>
      </w:r>
      <w:r>
        <w:rPr>
          <w:sz w:val="24"/>
          <w:szCs w:val="24"/>
        </w:rPr>
        <w:t>р</w:t>
      </w:r>
      <w:r w:rsidR="000F1D4A">
        <w:rPr>
          <w:sz w:val="24"/>
          <w:szCs w:val="24"/>
        </w:rPr>
        <w:t>и</w:t>
      </w:r>
      <w:r>
        <w:rPr>
          <w:sz w:val="24"/>
          <w:szCs w:val="24"/>
        </w:rPr>
        <w:t>и продлевается в индивидуальном порядке не более чем на один год.</w:t>
      </w:r>
    </w:p>
    <w:p w:rsidR="00556DEB" w:rsidRDefault="00556DEB" w:rsidP="003021D6">
      <w:pPr>
        <w:ind w:firstLine="709"/>
        <w:jc w:val="both"/>
        <w:rPr>
          <w:sz w:val="24"/>
          <w:szCs w:val="24"/>
        </w:rPr>
      </w:pPr>
    </w:p>
    <w:p w:rsidR="002703C1" w:rsidRDefault="002703C1" w:rsidP="00556DEB">
      <w:pPr>
        <w:jc w:val="center"/>
        <w:rPr>
          <w:b/>
          <w:bCs/>
          <w:sz w:val="24"/>
          <w:szCs w:val="24"/>
        </w:rPr>
      </w:pPr>
    </w:p>
    <w:p w:rsidR="00556DEB" w:rsidRPr="007D1860" w:rsidRDefault="000F1D4A" w:rsidP="00556DEB">
      <w:pPr>
        <w:jc w:val="center"/>
        <w:rPr>
          <w:b/>
          <w:bCs/>
        </w:rPr>
      </w:pPr>
      <w:r w:rsidRPr="007D1860">
        <w:rPr>
          <w:b/>
          <w:bCs/>
        </w:rPr>
        <w:t>3.  АТТЕСТАЦИОННАЯ  КОМИССИЯ,  ЕЁ  СОСТАВ  И  РЕГЛАМЕНТ  РАБОТЫ</w:t>
      </w:r>
    </w:p>
    <w:p w:rsidR="00556DEB" w:rsidRDefault="00556DEB" w:rsidP="00556DEB">
      <w:pPr>
        <w:jc w:val="center"/>
        <w:rPr>
          <w:sz w:val="24"/>
          <w:szCs w:val="24"/>
        </w:rPr>
      </w:pPr>
    </w:p>
    <w:p w:rsidR="00B50A35" w:rsidRDefault="00A25E09" w:rsidP="00556DEB">
      <w:pPr>
        <w:ind w:firstLine="709"/>
        <w:jc w:val="both"/>
        <w:rPr>
          <w:sz w:val="24"/>
          <w:szCs w:val="24"/>
        </w:rPr>
      </w:pPr>
      <w:r>
        <w:rPr>
          <w:sz w:val="24"/>
          <w:szCs w:val="24"/>
        </w:rPr>
        <w:t xml:space="preserve">3.1. </w:t>
      </w:r>
      <w:r w:rsidR="000F1D4A">
        <w:rPr>
          <w:sz w:val="24"/>
          <w:szCs w:val="24"/>
        </w:rPr>
        <w:t>Аттестация проводи</w:t>
      </w:r>
      <w:r w:rsidR="00CA5F0C">
        <w:rPr>
          <w:sz w:val="24"/>
          <w:szCs w:val="24"/>
        </w:rPr>
        <w:t>тся аттестационной комиссией Школы</w:t>
      </w:r>
      <w:r w:rsidR="000F1D4A">
        <w:rPr>
          <w:sz w:val="24"/>
          <w:szCs w:val="24"/>
        </w:rPr>
        <w:t>, создаваемой образовательным учреждением для аттестации педагогических работников на вторую квалификационную категорию.</w:t>
      </w:r>
    </w:p>
    <w:p w:rsidR="000F1D4A" w:rsidRDefault="000F1D4A" w:rsidP="00556DEB">
      <w:pPr>
        <w:ind w:firstLine="709"/>
        <w:jc w:val="both"/>
        <w:rPr>
          <w:sz w:val="24"/>
          <w:szCs w:val="24"/>
        </w:rPr>
      </w:pPr>
      <w:r>
        <w:rPr>
          <w:sz w:val="24"/>
          <w:szCs w:val="24"/>
        </w:rPr>
        <w:lastRenderedPageBreak/>
        <w:t>3.2. Аттестаци</w:t>
      </w:r>
      <w:r w:rsidR="007D1860">
        <w:rPr>
          <w:sz w:val="24"/>
          <w:szCs w:val="24"/>
        </w:rPr>
        <w:t>онная</w:t>
      </w:r>
      <w:r w:rsidR="00CA5F0C">
        <w:rPr>
          <w:sz w:val="24"/>
          <w:szCs w:val="24"/>
        </w:rPr>
        <w:t xml:space="preserve"> комиссия Школы</w:t>
      </w:r>
      <w:r>
        <w:rPr>
          <w:sz w:val="24"/>
          <w:szCs w:val="24"/>
        </w:rPr>
        <w:t xml:space="preserve"> рассматривает и ходатайствует перед вышестоящей аттестационной комиссией о присвоении педагогическим работникам первой и высшей категории.</w:t>
      </w:r>
    </w:p>
    <w:p w:rsidR="000F1D4A" w:rsidRDefault="000F1D4A" w:rsidP="00556DEB">
      <w:pPr>
        <w:ind w:firstLine="709"/>
        <w:jc w:val="both"/>
        <w:rPr>
          <w:sz w:val="24"/>
          <w:szCs w:val="24"/>
        </w:rPr>
      </w:pPr>
      <w:r>
        <w:rPr>
          <w:sz w:val="24"/>
          <w:szCs w:val="24"/>
        </w:rPr>
        <w:t>3.3. В состав аттестационной комиссии входят: председатель (руководитель учреждения), секретарь (заведующий учебной частью) и члены комиссии. Члены комиссии назначаются директором по согласованию с педсоветом Школы из числа наиболее опытных, высокопрофессиональных, пользующихся заслуженным уважением в коллективе работников из расчёта – один представитель с каждого отделения.</w:t>
      </w:r>
    </w:p>
    <w:p w:rsidR="000F1D4A" w:rsidRDefault="000F1D4A" w:rsidP="00556DEB">
      <w:pPr>
        <w:ind w:firstLine="709"/>
        <w:jc w:val="both"/>
        <w:rPr>
          <w:sz w:val="24"/>
          <w:szCs w:val="24"/>
        </w:rPr>
      </w:pPr>
      <w:r>
        <w:rPr>
          <w:sz w:val="24"/>
          <w:szCs w:val="24"/>
        </w:rPr>
        <w:t>3.4.</w:t>
      </w:r>
      <w:r w:rsidR="00B643B2">
        <w:rPr>
          <w:sz w:val="24"/>
          <w:szCs w:val="24"/>
        </w:rPr>
        <w:t xml:space="preserve"> Аттестационная комиссия формируется  из работников образовательных учреждений, представителей профсоюзных органов, методических служб. В её состав могут включаться представители органов государственной власти и местного самоуправления, научных и других организаций.</w:t>
      </w:r>
    </w:p>
    <w:p w:rsidR="00B643B2" w:rsidRDefault="00B643B2" w:rsidP="00556DEB">
      <w:pPr>
        <w:ind w:firstLine="709"/>
        <w:jc w:val="both"/>
        <w:rPr>
          <w:sz w:val="24"/>
          <w:szCs w:val="24"/>
        </w:rPr>
      </w:pPr>
      <w:r>
        <w:rPr>
          <w:sz w:val="24"/>
          <w:szCs w:val="24"/>
        </w:rPr>
        <w:t>3.5. По результатам аттестации аттестационная комиссия выносит следующие решения:</w:t>
      </w:r>
    </w:p>
    <w:p w:rsidR="00B643B2" w:rsidRDefault="00B643B2" w:rsidP="00556DEB">
      <w:pPr>
        <w:ind w:firstLine="709"/>
        <w:jc w:val="both"/>
        <w:rPr>
          <w:sz w:val="24"/>
          <w:szCs w:val="24"/>
        </w:rPr>
      </w:pPr>
      <w:r>
        <w:rPr>
          <w:sz w:val="24"/>
          <w:szCs w:val="24"/>
        </w:rPr>
        <w:t>3.5.1. соответствует заявленной квалификационной категории;</w:t>
      </w:r>
    </w:p>
    <w:p w:rsidR="00B643B2" w:rsidRDefault="00B643B2" w:rsidP="00556DEB">
      <w:pPr>
        <w:ind w:firstLine="709"/>
        <w:jc w:val="both"/>
        <w:rPr>
          <w:sz w:val="24"/>
          <w:szCs w:val="24"/>
        </w:rPr>
      </w:pPr>
      <w:r>
        <w:rPr>
          <w:sz w:val="24"/>
          <w:szCs w:val="24"/>
        </w:rPr>
        <w:t>3.5.2. не соответствует заявленной квалификационной категории.</w:t>
      </w:r>
    </w:p>
    <w:p w:rsidR="00B643B2" w:rsidRDefault="00B643B2" w:rsidP="00556DEB">
      <w:pPr>
        <w:ind w:firstLine="709"/>
        <w:jc w:val="both"/>
        <w:rPr>
          <w:sz w:val="24"/>
          <w:szCs w:val="24"/>
        </w:rPr>
      </w:pPr>
    </w:p>
    <w:p w:rsidR="00B643B2" w:rsidRDefault="00B643B2" w:rsidP="00556DEB">
      <w:pPr>
        <w:ind w:firstLine="709"/>
        <w:jc w:val="both"/>
        <w:rPr>
          <w:sz w:val="24"/>
          <w:szCs w:val="24"/>
        </w:rPr>
      </w:pPr>
      <w:r>
        <w:rPr>
          <w:sz w:val="24"/>
          <w:szCs w:val="24"/>
        </w:rPr>
        <w:t xml:space="preserve">3.6. Решение принимается большинством голосов открытым голосованием и </w:t>
      </w:r>
      <w:r w:rsidR="00C67EFC">
        <w:rPr>
          <w:sz w:val="24"/>
          <w:szCs w:val="24"/>
        </w:rPr>
        <w:t>считается</w:t>
      </w:r>
      <w:r>
        <w:rPr>
          <w:sz w:val="24"/>
          <w:szCs w:val="24"/>
        </w:rPr>
        <w:t xml:space="preserve"> принятым, если в голосовании участвовало не менее двух третей состава аттестационной комиссии. При равенстве</w:t>
      </w:r>
      <w:r w:rsidR="00C67EFC">
        <w:rPr>
          <w:sz w:val="24"/>
          <w:szCs w:val="24"/>
        </w:rPr>
        <w:t xml:space="preserve"> голосов решение считается принятым в пользу аттестуемого. Аттестуемый имеет право лично присутствовать при принятии решения. Решение аттестационной комиссии, принимаемое в присутствии аттестуемого, сообщается ему сразу после голосования. При аттестации работника, являющегося членом аттестационной комиссии, аттестуемый в голосовании не участвует.</w:t>
      </w:r>
    </w:p>
    <w:p w:rsidR="00C67EFC" w:rsidRDefault="00C67EFC" w:rsidP="00556DEB">
      <w:pPr>
        <w:ind w:firstLine="709"/>
        <w:jc w:val="both"/>
        <w:rPr>
          <w:sz w:val="24"/>
          <w:szCs w:val="24"/>
        </w:rPr>
      </w:pPr>
      <w:r>
        <w:rPr>
          <w:sz w:val="24"/>
          <w:szCs w:val="24"/>
        </w:rPr>
        <w:t>3.7.</w:t>
      </w:r>
      <w:r w:rsidR="00825242">
        <w:rPr>
          <w:sz w:val="24"/>
          <w:szCs w:val="24"/>
        </w:rPr>
        <w:t xml:space="preserve"> Решение аттестационной комиссии оформляется протоколом, который подписывается председателем,  заместителем председателя, секретарём и членами аттестационной комиссии, принимавшими участие в голосовании.</w:t>
      </w:r>
    </w:p>
    <w:p w:rsidR="00825242" w:rsidRDefault="00825242" w:rsidP="00556DEB">
      <w:pPr>
        <w:ind w:firstLine="709"/>
        <w:jc w:val="both"/>
        <w:rPr>
          <w:sz w:val="24"/>
          <w:szCs w:val="24"/>
        </w:rPr>
      </w:pPr>
      <w:r>
        <w:rPr>
          <w:sz w:val="24"/>
          <w:szCs w:val="24"/>
        </w:rPr>
        <w:t>3.8. Решение аттестационной комиссии заносится в аттестационный лист, подписывается председателем аттестационной комиссии и её секретарём. Аттестационный лист оформляется в двух экземплярах, один из которых хранится в личном деле работника, другой – выдаётся ему на руки.</w:t>
      </w:r>
    </w:p>
    <w:p w:rsidR="0092536B" w:rsidRDefault="0092536B" w:rsidP="00556DEB">
      <w:pPr>
        <w:ind w:firstLine="709"/>
        <w:jc w:val="both"/>
        <w:rPr>
          <w:sz w:val="24"/>
          <w:szCs w:val="24"/>
        </w:rPr>
      </w:pPr>
    </w:p>
    <w:p w:rsidR="0092536B" w:rsidRDefault="0092536B" w:rsidP="00556DEB">
      <w:pPr>
        <w:ind w:firstLine="709"/>
        <w:jc w:val="both"/>
        <w:rPr>
          <w:sz w:val="24"/>
          <w:szCs w:val="24"/>
        </w:rPr>
      </w:pPr>
    </w:p>
    <w:p w:rsidR="00A25E09" w:rsidRPr="007D1860" w:rsidRDefault="00825242" w:rsidP="00A25E09">
      <w:pPr>
        <w:jc w:val="center"/>
        <w:rPr>
          <w:b/>
          <w:bCs/>
        </w:rPr>
      </w:pPr>
      <w:r w:rsidRPr="007D1860">
        <w:rPr>
          <w:b/>
          <w:bCs/>
        </w:rPr>
        <w:t>4.  РЕАЛИЗАЦИЯ    РЕШЕНИЙ  АТТЕСТАЦИОННОЙ  КОМИССИИ</w:t>
      </w:r>
    </w:p>
    <w:p w:rsidR="00A25E09" w:rsidRDefault="00A25E09" w:rsidP="00A25E09">
      <w:pPr>
        <w:jc w:val="center"/>
        <w:rPr>
          <w:sz w:val="24"/>
          <w:szCs w:val="24"/>
        </w:rPr>
      </w:pPr>
    </w:p>
    <w:p w:rsidR="002863C6" w:rsidRDefault="00B303B9" w:rsidP="00A25E09">
      <w:pPr>
        <w:ind w:firstLine="709"/>
        <w:jc w:val="both"/>
        <w:rPr>
          <w:sz w:val="24"/>
          <w:szCs w:val="24"/>
        </w:rPr>
      </w:pPr>
      <w:r>
        <w:rPr>
          <w:sz w:val="24"/>
          <w:szCs w:val="24"/>
        </w:rPr>
        <w:t xml:space="preserve">4.1. </w:t>
      </w:r>
      <w:r w:rsidR="00FA4CCC">
        <w:rPr>
          <w:sz w:val="24"/>
          <w:szCs w:val="24"/>
        </w:rPr>
        <w:t>Руководитель образовательного учреждения на основании решения аттестационной комиссии в месячный срок издаёт приказ о присвоении работнику квалификационной категории, квалификационная категория присваивается со дня принятия решения аттестационной комиссии.</w:t>
      </w:r>
    </w:p>
    <w:p w:rsidR="00FA4CCC" w:rsidRDefault="00FA4CCC" w:rsidP="00A25E09">
      <w:pPr>
        <w:ind w:firstLine="709"/>
        <w:jc w:val="both"/>
        <w:rPr>
          <w:sz w:val="24"/>
          <w:szCs w:val="24"/>
        </w:rPr>
      </w:pPr>
      <w:r>
        <w:rPr>
          <w:sz w:val="24"/>
          <w:szCs w:val="24"/>
        </w:rPr>
        <w:t>В аттестационный лист вносится запись о присвоенной квалификационной категории, указывается дата и номер приказа. Аттестационный лист подписывается руководителем образовательного учреждения и заверяется печатью.</w:t>
      </w:r>
    </w:p>
    <w:p w:rsidR="00FA4CCC" w:rsidRDefault="00FA4CCC" w:rsidP="00A25E09">
      <w:pPr>
        <w:ind w:firstLine="709"/>
        <w:jc w:val="both"/>
        <w:rPr>
          <w:sz w:val="24"/>
          <w:szCs w:val="24"/>
        </w:rPr>
      </w:pPr>
      <w:r>
        <w:rPr>
          <w:sz w:val="24"/>
          <w:szCs w:val="24"/>
        </w:rPr>
        <w:t>4.2. В случае признания педагогического работника не соответствующим заявленной квалификационной категории аттестация на ту же или более высокую квалификационную категорию по заявлению работника может проводиться не ранее чем через год со дня принятия соответствующего решения аттестационной комиссией в порядке и сроки, установленные настоящим Положением.</w:t>
      </w:r>
    </w:p>
    <w:p w:rsidR="00FA4CCC" w:rsidRDefault="00FA4CCC" w:rsidP="00A25E09">
      <w:pPr>
        <w:ind w:firstLine="709"/>
        <w:jc w:val="both"/>
        <w:rPr>
          <w:sz w:val="24"/>
          <w:szCs w:val="24"/>
        </w:rPr>
      </w:pPr>
      <w:r>
        <w:rPr>
          <w:sz w:val="24"/>
          <w:szCs w:val="24"/>
        </w:rPr>
        <w:t>4.3. Трудовые споры по вопросам аттестации педагогических работников рассматриваются в комиссиях по трудовым спорам, судах в порядке, установленном законодательством Российской Федерации о труде.</w:t>
      </w:r>
    </w:p>
    <w:p w:rsidR="002863C6" w:rsidRDefault="002863C6" w:rsidP="00A25E09">
      <w:pPr>
        <w:ind w:firstLine="709"/>
        <w:jc w:val="both"/>
        <w:rPr>
          <w:sz w:val="24"/>
          <w:szCs w:val="24"/>
        </w:rPr>
      </w:pPr>
    </w:p>
    <w:p w:rsidR="002863C6" w:rsidRDefault="002863C6" w:rsidP="00A25E09">
      <w:pPr>
        <w:ind w:firstLine="709"/>
        <w:jc w:val="both"/>
        <w:rPr>
          <w:sz w:val="24"/>
          <w:szCs w:val="24"/>
        </w:rPr>
      </w:pPr>
    </w:p>
    <w:p w:rsidR="00DA762D" w:rsidRDefault="00DA762D" w:rsidP="002863C6">
      <w:pPr>
        <w:ind w:firstLine="709"/>
        <w:jc w:val="both"/>
        <w:rPr>
          <w:sz w:val="24"/>
          <w:szCs w:val="24"/>
        </w:rPr>
      </w:pPr>
    </w:p>
    <w:sectPr w:rsidR="00DA762D" w:rsidSect="00233B00">
      <w:headerReference w:type="default" r:id="rId8"/>
      <w:pgSz w:w="11906" w:h="16838"/>
      <w:pgMar w:top="1134" w:right="851" w:bottom="851"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97D" w:rsidRDefault="007D097D" w:rsidP="00E16135">
      <w:pPr>
        <w:pStyle w:val="a3"/>
      </w:pPr>
      <w:r>
        <w:separator/>
      </w:r>
    </w:p>
  </w:endnote>
  <w:endnote w:type="continuationSeparator" w:id="0">
    <w:p w:rsidR="007D097D" w:rsidRDefault="007D097D" w:rsidP="00E16135">
      <w:pPr>
        <w:pStyle w:val="a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97D" w:rsidRDefault="007D097D" w:rsidP="00E16135">
      <w:pPr>
        <w:pStyle w:val="a3"/>
      </w:pPr>
      <w:r>
        <w:separator/>
      </w:r>
    </w:p>
  </w:footnote>
  <w:footnote w:type="continuationSeparator" w:id="0">
    <w:p w:rsidR="007D097D" w:rsidRDefault="007D097D" w:rsidP="00E16135">
      <w:pPr>
        <w:pStyle w:val="a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97D" w:rsidRDefault="007D097D" w:rsidP="00E16135">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A3E5F">
      <w:rPr>
        <w:rStyle w:val="a7"/>
        <w:noProof/>
      </w:rPr>
      <w:t>3</w:t>
    </w:r>
    <w:r>
      <w:rPr>
        <w:rStyle w:val="a7"/>
      </w:rPr>
      <w:fldChar w:fldCharType="end"/>
    </w:r>
  </w:p>
  <w:p w:rsidR="007D097D" w:rsidRDefault="007D097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F68C5"/>
    <w:multiLevelType w:val="multilevel"/>
    <w:tmpl w:val="52B43748"/>
    <w:lvl w:ilvl="0">
      <w:start w:val="1"/>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969"/>
        </w:tabs>
        <w:ind w:left="1969" w:hanging="1260"/>
      </w:pPr>
      <w:rPr>
        <w:rFonts w:cs="Times New Roman" w:hint="default"/>
      </w:rPr>
    </w:lvl>
    <w:lvl w:ilvl="2">
      <w:start w:val="1"/>
      <w:numFmt w:val="decimal"/>
      <w:lvlText w:val="%1.%2.%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
    <w:nsid w:val="5DE01B0D"/>
    <w:multiLevelType w:val="multilevel"/>
    <w:tmpl w:val="0FD8550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1D1E0A"/>
    <w:rsid w:val="000F1D4A"/>
    <w:rsid w:val="00105A6D"/>
    <w:rsid w:val="001D1E0A"/>
    <w:rsid w:val="00202FA0"/>
    <w:rsid w:val="00205706"/>
    <w:rsid w:val="00225D48"/>
    <w:rsid w:val="00233B00"/>
    <w:rsid w:val="0026432E"/>
    <w:rsid w:val="002703C1"/>
    <w:rsid w:val="002863C6"/>
    <w:rsid w:val="002B4734"/>
    <w:rsid w:val="003021D6"/>
    <w:rsid w:val="00341FE1"/>
    <w:rsid w:val="003A7376"/>
    <w:rsid w:val="003B554C"/>
    <w:rsid w:val="00464375"/>
    <w:rsid w:val="004A2AFE"/>
    <w:rsid w:val="004C621D"/>
    <w:rsid w:val="004D59C1"/>
    <w:rsid w:val="004E7DEC"/>
    <w:rsid w:val="00556DEB"/>
    <w:rsid w:val="00594FD3"/>
    <w:rsid w:val="005A541C"/>
    <w:rsid w:val="006139E3"/>
    <w:rsid w:val="006B0131"/>
    <w:rsid w:val="006D466F"/>
    <w:rsid w:val="00717312"/>
    <w:rsid w:val="007800EF"/>
    <w:rsid w:val="007D097D"/>
    <w:rsid w:val="007D1860"/>
    <w:rsid w:val="007D281B"/>
    <w:rsid w:val="00825242"/>
    <w:rsid w:val="00880DBF"/>
    <w:rsid w:val="00885931"/>
    <w:rsid w:val="008A3E5F"/>
    <w:rsid w:val="008E6A3C"/>
    <w:rsid w:val="008F68E7"/>
    <w:rsid w:val="00910BB4"/>
    <w:rsid w:val="00924388"/>
    <w:rsid w:val="0092536B"/>
    <w:rsid w:val="00983F18"/>
    <w:rsid w:val="009C4FF5"/>
    <w:rsid w:val="009C7600"/>
    <w:rsid w:val="00A25E09"/>
    <w:rsid w:val="00AC1983"/>
    <w:rsid w:val="00AD79E2"/>
    <w:rsid w:val="00B303B9"/>
    <w:rsid w:val="00B50A35"/>
    <w:rsid w:val="00B643B2"/>
    <w:rsid w:val="00C61871"/>
    <w:rsid w:val="00C67EFC"/>
    <w:rsid w:val="00C840E8"/>
    <w:rsid w:val="00CA5F0C"/>
    <w:rsid w:val="00CA74A1"/>
    <w:rsid w:val="00D427E8"/>
    <w:rsid w:val="00D94A43"/>
    <w:rsid w:val="00DA762D"/>
    <w:rsid w:val="00E14BC6"/>
    <w:rsid w:val="00E16135"/>
    <w:rsid w:val="00E40F1E"/>
    <w:rsid w:val="00EC3B0C"/>
    <w:rsid w:val="00ED3A4E"/>
    <w:rsid w:val="00ED49BA"/>
    <w:rsid w:val="00F504F7"/>
    <w:rsid w:val="00F73542"/>
    <w:rsid w:val="00F9216C"/>
    <w:rsid w:val="00FA1E38"/>
    <w:rsid w:val="00FA4CCC"/>
    <w:rsid w:val="00FC39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pPr>
      <w:jc w:val="center"/>
    </w:pPr>
    <w:rPr>
      <w:sz w:val="28"/>
      <w:szCs w:val="28"/>
    </w:rPr>
  </w:style>
  <w:style w:type="character" w:customStyle="1" w:styleId="a4">
    <w:name w:val="Название Знак"/>
    <w:basedOn w:val="a0"/>
    <w:link w:val="a3"/>
    <w:uiPriority w:val="10"/>
    <w:locked/>
    <w:rPr>
      <w:rFonts w:asciiTheme="majorHAnsi" w:eastAsiaTheme="majorEastAsia" w:hAnsiTheme="majorHAnsi" w:cstheme="majorBidi"/>
      <w:b/>
      <w:bCs/>
      <w:kern w:val="28"/>
      <w:sz w:val="32"/>
      <w:szCs w:val="32"/>
    </w:rPr>
  </w:style>
  <w:style w:type="paragraph" w:styleId="a5">
    <w:name w:val="header"/>
    <w:basedOn w:val="a"/>
    <w:link w:val="a6"/>
    <w:uiPriority w:val="99"/>
    <w:rsid w:val="00556DEB"/>
    <w:pPr>
      <w:tabs>
        <w:tab w:val="center" w:pos="4677"/>
        <w:tab w:val="right" w:pos="9355"/>
      </w:tabs>
    </w:pPr>
  </w:style>
  <w:style w:type="character" w:customStyle="1" w:styleId="a6">
    <w:name w:val="Верхний колонтитул Знак"/>
    <w:basedOn w:val="a0"/>
    <w:link w:val="a5"/>
    <w:uiPriority w:val="99"/>
    <w:semiHidden/>
    <w:locked/>
    <w:rPr>
      <w:rFonts w:cs="Times New Roman"/>
      <w:sz w:val="20"/>
      <w:szCs w:val="20"/>
    </w:rPr>
  </w:style>
  <w:style w:type="character" w:styleId="a7">
    <w:name w:val="page number"/>
    <w:basedOn w:val="a0"/>
    <w:uiPriority w:val="99"/>
    <w:rsid w:val="00556DEB"/>
    <w:rPr>
      <w:rFonts w:cs="Times New Roman"/>
    </w:rPr>
  </w:style>
  <w:style w:type="table" w:styleId="a8">
    <w:name w:val="Table Grid"/>
    <w:basedOn w:val="a1"/>
    <w:uiPriority w:val="99"/>
    <w:rsid w:val="0026432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861wUli008aNilzTEVFhmpgyfDC7xEu5qDIVezYShqs=</DigestValue>
    </Reference>
    <Reference URI="#idOfficeObject" Type="http://www.w3.org/2000/09/xmldsig#Object">
      <DigestMethod Algorithm="urn:ietf:params:xml:ns:cpxmlsec:algorithms:gostr34112012-256"/>
      <DigestValue>TT+xCYzl2mTl6fkuqTU5mpaKMnCLwjtFjmP29wIIqKs=</DigestValue>
    </Reference>
  </SignedInfo>
  <SignatureValue>6jkQR1DlDO/fMiK4aG17QPKWBQY5S5YgYXNh9/LH0GczWXn0L/gQZLMv0Fes8C6n
QgPiWkQA08CENYhPbWSUBw==</SignatureValue>
  <KeyInfo>
    <X509Data>
      <X509Certificate>MIIJyDCCCXWgAwIBAgIRAWbucADFrL+AQ87bKR9/p5cwCgYIKoUDBwEBAwIwggEr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</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9cxEzQXue3na6EiS8KWUTgI5FJs=</DigestValue>
      </Reference>
      <Reference URI="/word/document.xml?ContentType=application/vnd.openxmlformats-officedocument.wordprocessingml.document.main+xml">
        <DigestMethod Algorithm="http://www.w3.org/2000/09/xmldsig#sha1"/>
        <DigestValue>YMz0qyXyfVzvHIwhaB2Abi46m2E=</DigestValue>
      </Reference>
      <Reference URI="/word/endnotes.xml?ContentType=application/vnd.openxmlformats-officedocument.wordprocessingml.endnotes+xml">
        <DigestMethod Algorithm="http://www.w3.org/2000/09/xmldsig#sha1"/>
        <DigestValue>eNC8vigmNl+m7CW04HzcvaMbK5I=</DigestValue>
      </Reference>
      <Reference URI="/word/fontTable.xml?ContentType=application/vnd.openxmlformats-officedocument.wordprocessingml.fontTable+xml">
        <DigestMethod Algorithm="http://www.w3.org/2000/09/xmldsig#sha1"/>
        <DigestValue>LSCdd6P68JTpaPrnCOG74nGVRrg=</DigestValue>
      </Reference>
      <Reference URI="/word/footnotes.xml?ContentType=application/vnd.openxmlformats-officedocument.wordprocessingml.footnotes+xml">
        <DigestMethod Algorithm="http://www.w3.org/2000/09/xmldsig#sha1"/>
        <DigestValue>qDEmO2SFjgorm5c++Wc00zm4FjE=</DigestValue>
      </Reference>
      <Reference URI="/word/header1.xml?ContentType=application/vnd.openxmlformats-officedocument.wordprocessingml.header+xml">
        <DigestMethod Algorithm="http://www.w3.org/2000/09/xmldsig#sha1"/>
        <DigestValue>Oo59EZ67Oc9MWY2TWqYq9lgf5Ow=</DigestValue>
      </Reference>
      <Reference URI="/word/numbering.xml?ContentType=application/vnd.openxmlformats-officedocument.wordprocessingml.numbering+xml">
        <DigestMethod Algorithm="http://www.w3.org/2000/09/xmldsig#sha1"/>
        <DigestValue>oPjEAVsvCKWw5qioVHgTPXpEPKM=</DigestValue>
      </Reference>
      <Reference URI="/word/settings.xml?ContentType=application/vnd.openxmlformats-officedocument.wordprocessingml.settings+xml">
        <DigestMethod Algorithm="http://www.w3.org/2000/09/xmldsig#sha1"/>
        <DigestValue>6XYK+yjMX+z8zoz2OFdesgDNXko=</DigestValue>
      </Reference>
      <Reference URI="/word/styles.xml?ContentType=application/vnd.openxmlformats-officedocument.wordprocessingml.styles+xml">
        <DigestMethod Algorithm="http://www.w3.org/2000/09/xmldsig#sha1"/>
        <DigestValue>ihrinxcAZlWrdQJmsUhLK87/Ek8=</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2021-09-20T10:04:26Z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размещение на официальном сайте</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39282E-7B48-4A89-87D9-6A4944916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1368</Words>
  <Characters>7799</Characters>
  <Application>Microsoft Office Word</Application>
  <DocSecurity>0</DocSecurity>
  <Lines>64</Lines>
  <Paragraphs>18</Paragraphs>
  <ScaleCrop>false</ScaleCrop>
  <Company>SCHOOL</Company>
  <LinksUpToDate>false</LinksUpToDate>
  <CharactersWithSpaces>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Положения о платных образовательных услугах</dc:title>
  <dc:creator>Secretary</dc:creator>
  <cp:lastModifiedBy>Sekretar</cp:lastModifiedBy>
  <cp:revision>2</cp:revision>
  <cp:lastPrinted>2019-04-09T04:46:00Z</cp:lastPrinted>
  <dcterms:created xsi:type="dcterms:W3CDTF">2021-09-20T10:04:00Z</dcterms:created>
  <dcterms:modified xsi:type="dcterms:W3CDTF">2021-09-20T10:04:00Z</dcterms:modified>
</cp:coreProperties>
</file>