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B6116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116" w:rsidRPr="007B6116" w:rsidRDefault="00ED7A0B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Директор  МБУДО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«АДХШ им</w:t>
      </w:r>
      <w:r w:rsidR="00ED7A0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А.М. Знака»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 Е.В. Андреева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«</w:t>
      </w:r>
      <w:r w:rsidR="00ED7A0B">
        <w:rPr>
          <w:rFonts w:ascii="Times New Roman" w:hAnsi="Times New Roman" w:cs="Times New Roman"/>
          <w:sz w:val="24"/>
          <w:szCs w:val="24"/>
        </w:rPr>
        <w:t>22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 w:rsidR="001641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ED7A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C1E0C" w:rsidRDefault="007C1E0C" w:rsidP="007B6116">
      <w:pPr>
        <w:rPr>
          <w:color w:val="000000"/>
        </w:rPr>
      </w:pPr>
    </w:p>
    <w:p w:rsidR="007B6116" w:rsidRDefault="007B6116" w:rsidP="007B6116">
      <w:pPr>
        <w:rPr>
          <w:color w:val="000000"/>
        </w:rPr>
      </w:pPr>
    </w:p>
    <w:p w:rsidR="000F7391" w:rsidRPr="006264CF" w:rsidRDefault="000F7391" w:rsidP="007C1E0C">
      <w:pPr>
        <w:jc w:val="center"/>
        <w:rPr>
          <w:color w:val="000000"/>
        </w:rPr>
      </w:pPr>
    </w:p>
    <w:p w:rsidR="007C1E0C" w:rsidRPr="007C1E0C" w:rsidRDefault="007C1E0C" w:rsidP="007C1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САМООБСЛЕДОВАНИЯ </w:t>
      </w:r>
    </w:p>
    <w:p w:rsidR="007C1E0C" w:rsidRDefault="007C1E0C" w:rsidP="007C1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 xml:space="preserve">по итогам деятельности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образовательного учреждения дополнительного образования детей </w:t>
      </w:r>
    </w:p>
    <w:p w:rsidR="007C1E0C" w:rsidRPr="007C1E0C" w:rsidRDefault="007C1E0C" w:rsidP="007C1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>«Ачинская детская художественная школа имени А.М. Знака»</w:t>
      </w:r>
    </w:p>
    <w:p w:rsidR="00700130" w:rsidRDefault="00700130" w:rsidP="007C1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428" w:rsidRDefault="00560428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Ачинск 201</w:t>
      </w:r>
      <w:r w:rsidR="00962EC6">
        <w:rPr>
          <w:rFonts w:ascii="Times New Roman" w:hAnsi="Times New Roman" w:cs="Times New Roman"/>
          <w:sz w:val="24"/>
          <w:szCs w:val="24"/>
        </w:rPr>
        <w:t>6</w:t>
      </w: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116" w:rsidRDefault="00BD4E63" w:rsidP="007B61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результатах самообследования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116" w:rsidRDefault="007B6116" w:rsidP="007B6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C1E0C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BD4E63">
        <w:rPr>
          <w:rFonts w:ascii="Times New Roman" w:hAnsi="Times New Roman" w:cs="Times New Roman"/>
          <w:b/>
          <w:sz w:val="24"/>
          <w:szCs w:val="24"/>
        </w:rPr>
        <w:t>м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63">
        <w:rPr>
          <w:rFonts w:ascii="Times New Roman" w:hAnsi="Times New Roman" w:cs="Times New Roman"/>
          <w:b/>
          <w:sz w:val="24"/>
          <w:szCs w:val="24"/>
        </w:rPr>
        <w:t>бюджетном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1E0C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BD4E6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C1E0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7B6116" w:rsidRPr="007C1E0C" w:rsidRDefault="007B6116" w:rsidP="007B6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>«Ачинская детская художественная школа имени А.М. Знака»</w:t>
      </w:r>
    </w:p>
    <w:p w:rsidR="007B6116" w:rsidRDefault="00962EC6" w:rsidP="007B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B6116" w:rsidRPr="007B6116">
        <w:rPr>
          <w:rFonts w:ascii="Times New Roman" w:hAnsi="Times New Roman" w:cs="Times New Roman"/>
          <w:b/>
          <w:sz w:val="24"/>
          <w:szCs w:val="24"/>
        </w:rPr>
        <w:t>201</w:t>
      </w:r>
      <w:r w:rsidR="00ED7A0B">
        <w:rPr>
          <w:rFonts w:ascii="Times New Roman" w:hAnsi="Times New Roman" w:cs="Times New Roman"/>
          <w:b/>
          <w:sz w:val="24"/>
          <w:szCs w:val="24"/>
        </w:rPr>
        <w:t>5</w:t>
      </w:r>
      <w:r w:rsidR="007B6116" w:rsidRPr="007B611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D4E63" w:rsidRPr="003B6851" w:rsidRDefault="00BD4E63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51" w:rsidRDefault="003B6851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B6851">
        <w:rPr>
          <w:rFonts w:ascii="Times New Roman" w:hAnsi="Times New Roman" w:cs="Times New Roman"/>
          <w:sz w:val="24"/>
          <w:szCs w:val="24"/>
        </w:rPr>
        <w:t>амообследовани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B6851">
        <w:rPr>
          <w:rFonts w:ascii="Times New Roman" w:hAnsi="Times New Roman" w:cs="Times New Roman"/>
          <w:sz w:val="24"/>
          <w:szCs w:val="24"/>
        </w:rPr>
        <w:t>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с 1 по 15 марта 2016 года в соответствии с Порядком самообследования и утверждения отчета о результатах самообследования </w:t>
      </w:r>
      <w:r w:rsidRPr="003B6851">
        <w:rPr>
          <w:rFonts w:ascii="Times New Roman" w:hAnsi="Times New Roman" w:cs="Times New Roman"/>
          <w:sz w:val="24"/>
          <w:szCs w:val="24"/>
        </w:rPr>
        <w:t>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>, разработанном на основании и с учетом пункта 3 части 2 статьи 29 Федерального закона от 29.12.2012 г. № 273-ФЗ «Об обр</w:t>
      </w:r>
      <w:r w:rsidR="00317A3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от 14.06 2013 г. № 462.</w:t>
      </w:r>
    </w:p>
    <w:p w:rsidR="003B6851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</w:t>
      </w:r>
      <w:r w:rsidRPr="003B6851">
        <w:rPr>
          <w:rFonts w:ascii="Times New Roman" w:hAnsi="Times New Roman" w:cs="Times New Roman"/>
          <w:sz w:val="24"/>
          <w:szCs w:val="24"/>
        </w:rPr>
        <w:t>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>, а так же подготовка отчета о результатах самообследования (далее – отчет)</w:t>
      </w:r>
    </w:p>
    <w:p w:rsidR="00BD4E63" w:rsidRDefault="003B6851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851">
        <w:rPr>
          <w:rFonts w:ascii="Times New Roman" w:hAnsi="Times New Roman" w:cs="Times New Roman"/>
          <w:sz w:val="24"/>
          <w:szCs w:val="24"/>
        </w:rPr>
        <w:t>Самообследование в 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ежегодно</w:t>
      </w:r>
      <w:r w:rsidR="00317A37">
        <w:rPr>
          <w:rFonts w:ascii="Times New Roman" w:hAnsi="Times New Roman" w:cs="Times New Roman"/>
          <w:sz w:val="24"/>
          <w:szCs w:val="24"/>
        </w:rPr>
        <w:t>.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самообследования включает в себя следующие этапы: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и подготовку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(январь-февраль),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самообследования (1-15 марта),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 (16-30 марта),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результатов самообследования на сайте и направление учредителю (1-29 апреля),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отчета учредителем (3-20 мая),</w:t>
      </w:r>
    </w:p>
    <w:p w:rsidR="00317A37" w:rsidRPr="003B6851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результатам самообследования включает аналитическую</w:t>
      </w:r>
      <w:r w:rsidR="000C60E5">
        <w:rPr>
          <w:rFonts w:ascii="Times New Roman" w:hAnsi="Times New Roman" w:cs="Times New Roman"/>
          <w:sz w:val="24"/>
          <w:szCs w:val="24"/>
        </w:rPr>
        <w:t xml:space="preserve"> часть и результаты анализа показателей деятельности </w:t>
      </w:r>
      <w:r w:rsidR="000C60E5" w:rsidRPr="003B6851">
        <w:rPr>
          <w:rFonts w:ascii="Times New Roman" w:hAnsi="Times New Roman" w:cs="Times New Roman"/>
          <w:sz w:val="24"/>
          <w:szCs w:val="24"/>
        </w:rPr>
        <w:t>МБУДО «АДХШ им. А.М. Знака</w:t>
      </w:r>
      <w:r w:rsidR="000C60E5">
        <w:rPr>
          <w:rFonts w:ascii="Times New Roman" w:hAnsi="Times New Roman" w:cs="Times New Roman"/>
          <w:sz w:val="24"/>
          <w:szCs w:val="24"/>
        </w:rPr>
        <w:t>»</w:t>
      </w:r>
    </w:p>
    <w:p w:rsidR="00560428" w:rsidRPr="007B6116" w:rsidRDefault="00560428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Pr="007B6116" w:rsidRDefault="007B6116" w:rsidP="007B611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сведения об учреждении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082"/>
        <w:gridCol w:w="5040"/>
      </w:tblGrid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об учреждении (филиале)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662150, г. Ачинск, микрорайон 7, строение 13 «А»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и телефон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 учреждения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Елена Владимировна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приёмной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бухгалтерии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7-60-01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achinsk-hudozhka@mail.ru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-сайта учреждения (при наличии)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achinsk-hudozhka.ru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учреждения (по уставу)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662150, г. Ачинск, микрорайон 7, строение 13 «А»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Является ли учреждение юридическим лицом  (да/нет)? Тип учреждения в соответствии с Гражданским кодексом Российской Федерации (бюджетное, автономное,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казённое)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открытия учреждения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июля 1971 года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устава </w:t>
            </w:r>
          </w:p>
        </w:tc>
        <w:tc>
          <w:tcPr>
            <w:tcW w:w="5040" w:type="dxa"/>
          </w:tcPr>
          <w:p w:rsidR="007B6116" w:rsidRPr="007B6116" w:rsidRDefault="007B6116" w:rsidP="00ED7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3826-р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учредителя (по уставу)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– город Ачинск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Основания пользования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зданием/помещением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(оперативное  управление/ аренда/ безвозмездное </w:t>
            </w:r>
            <w:proofErr w:type="gramEnd"/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пользование/другое)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 управление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государ-ственной</w:t>
            </w:r>
            <w:proofErr w:type="spellEnd"/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аккредитации: серия, номер, дата выдачи (заполняется образовательными учреждениями)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ДД  № 001065   (рег. № 1182)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11 ноября 2009 года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(серия, номер, дата выдачи), срок действия лицензии (указать дату окончания действия лицензии, либо бессрочная) (заполняется образовательными учреждениями)</w:t>
            </w:r>
          </w:p>
        </w:tc>
        <w:tc>
          <w:tcPr>
            <w:tcW w:w="5040" w:type="dxa"/>
          </w:tcPr>
          <w:p w:rsidR="007B6116" w:rsidRPr="007B6116" w:rsidRDefault="007B6116" w:rsidP="00ED7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ЛО</w:t>
            </w:r>
            <w:proofErr w:type="gramStart"/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0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001587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№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8414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-л от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г., бессрочная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Регистрационные коды: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80.10.3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58791153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2443012922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1022401162024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04403000000</w:t>
            </w:r>
            <w:r w:rsidRPr="007B61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49007                                                                                                                                                                           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мощности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Данные о существующем в учреждении канале Интернет (заполняется только при наличии подключённого канала Интернет в библиотеке)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существующего подключения (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xDsL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Adsl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выделенный канал,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dial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CPRS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прочее (указать, что именно)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канала связи (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Оптический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проводниковый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спутниковый, прочее (указать, что именно)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компьютеров, подключённых 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Интернет (единиц)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Договорная скорость соединения (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kbit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Mbit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2 000 кбит/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Данные о существующих операторах связи на территории муниципального образования (обязательно к заполнению)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связи в населённом пункте (да/нет)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связи в населённом пункте (перечислить)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Мекад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Ростелеком,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Интермедиа</w:t>
            </w:r>
            <w:proofErr w:type="spellEnd"/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Интернет на территории района (перечислить с указанием контактных данных)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Мекад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тел. 8 (39151)  7-77-22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Ростелеком – тел.8 (39151) 4 -85-95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тел.8 (39151)  6-72-99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Интермедиа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(39151) 6-33-33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19.4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Ближайшие учреждения, имеющие подключение 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Интернет (указать наименование учреждения, адрес)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«АДМШ № 1»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чинск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м-он 7, строение 13 «А»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7-50-77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телефонной связи (мобильной, стационарной) на территории населённого пункта (района/городского округа) (указать наименование  фирмы, адрес, телефон, тип связи – стационарная или мобильная)</w:t>
            </w:r>
            <w:proofErr w:type="gramEnd"/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«Ростелеком», филиал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чинск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микрорайон 1, д.43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(39151)  4 -85-95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116" w:rsidRPr="007B6116" w:rsidRDefault="007B6116" w:rsidP="007B611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116" w:rsidRPr="007B6116" w:rsidRDefault="007B6116" w:rsidP="007B611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Техническая характеристика строений учреждений (филиалов)</w:t>
      </w:r>
      <w:r w:rsidRPr="007B6116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80"/>
        <w:gridCol w:w="5243"/>
      </w:tblGrid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об учреждении (филиале)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строений (отдельно 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стоящее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встроенное/ пристроенное/ встроенно-пристроенное)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постройки здания (фундамент, стены, перекрытия, тип кровли)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из кирпича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Кровля рулонная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Этажность здания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этажа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Этажи, занимаемые балансодержателем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этаж (третий)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постройки, ввода в эксплуатацию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Принадлежность здания к памятникам истории и культуры федерального/ регионального/ местного (муниципального) значения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 объекта недвижимости/ дата и номер паспорта БТИ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24:43:0000000:25269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(кадастровый номер помещения)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занимаемых учреждением, м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517,4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объём здания,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4 972,0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помещений учреждения, сдаваемых в аренду, м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занимаемого земельного участка, м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и наименование документов, которыми номер закреплён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 (остаточная) стоимость основных средств), тыс. руб.</w:t>
            </w:r>
            <w:proofErr w:type="gramEnd"/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6 981,10</w:t>
            </w:r>
            <w:r w:rsidRPr="007B611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(2 415,57)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накопленным итогом,     тыс. руб.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4 565,22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износа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57,93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зданий (хорошее, удовлетворительное, требует ремонта, аварийное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Год, вид и объём проведённых работ по капитальному ремонту здания </w:t>
            </w:r>
          </w:p>
        </w:tc>
        <w:tc>
          <w:tcPr>
            <w:tcW w:w="5243" w:type="dxa"/>
          </w:tcPr>
          <w:p w:rsidR="007B6116" w:rsidRPr="007B6116" w:rsidRDefault="00ED7A0B" w:rsidP="007B61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A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- ремонт санузла (7,7 </w:t>
            </w:r>
            <w:proofErr w:type="spellStart"/>
            <w:r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текущий ремонт кабинета № 19 (33,5 </w:t>
            </w:r>
            <w:proofErr w:type="spellStart"/>
            <w:r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.), текущий ремонт системы отопления  (1 </w:t>
            </w:r>
            <w:proofErr w:type="spellStart"/>
            <w:r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вид и объём проведённых работ по реконструкции здания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вид и объём проведённых работ по реставрации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проведении технической модернизации здания (да/нет)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необходимых работ по проведению технической модернизации здания в настоящее время (капитальный ремонт, реконструкция или реставрация здания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Наличие проектно-сметной документации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других муниципальных учреждений культуры (юридических лиц) в одном здании (помещении)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«АДМШ № 1»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лимит  потребления э/энергии, кВт/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лимит потребления тепловой энергии, Гкал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отопления  (центральное, автономное)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котельной, стоящей на балансе учреждения, участвующей в получении актов оценки готовности к отопительному сезону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электроснабжения (центральное, автономное и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горячего водоснабжения (центральное, автономное и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холодного водоснабжения (центральное, автономное,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приборов учёта горячей и холодной воды, тепловой и электрической энергии (да/нет)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 учёта холодной и горячей воды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всё здание, 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МБОУ ДОД «ДМШ № 1»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вентиляции и год её установки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кондиционирования и год её установки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канализации и её тип (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септик,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</w:tbl>
    <w:p w:rsidR="007B6116" w:rsidRPr="007B6116" w:rsidRDefault="007B6116" w:rsidP="007B61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116" w:rsidRPr="007B6116" w:rsidRDefault="007B6116" w:rsidP="007B611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 учреждения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293"/>
        <w:gridCol w:w="4800"/>
      </w:tblGrid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0" w:type="dxa"/>
          </w:tcPr>
          <w:p w:rsidR="007B6116" w:rsidRPr="007B6116" w:rsidRDefault="007B6116" w:rsidP="001641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учреждении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охранной сигнализации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место  вывода сигнала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(указать, куда выведен сигнал: на сторожа, вахтёра, пульт централизованной охраны УВД и т. д.)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Центральный пульт 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охранного агентства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пожарной сигнализации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место  вывода сигнала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пульт пожарной охраны -2011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системы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автоматического пожаротушения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тип (порошковая, газовая и т. д.) системы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тревожной кнопки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(да/нет), место  вывода сигнала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пульт централизованной охраны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2009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системы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(да/нет), 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Наличие системы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доступа в фондохранилище (для музеев и библиотек)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7B61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противокражного</w:t>
            </w:r>
            <w:proofErr w:type="spellEnd"/>
            <w:r w:rsidRPr="007B61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оборудования в библиотеках (да/нет)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первичными средствами пожаротушения – огнетушителями, в % отношении от норматива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первичными средствами пожаротушения – пожарными щитами, в % отношении от норматива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7B6306" w:rsidRDefault="007B6306" w:rsidP="007B6306">
      <w:pPr>
        <w:ind w:firstLine="708"/>
        <w:jc w:val="both"/>
        <w:rPr>
          <w:rFonts w:ascii="Times New Roman" w:hAnsi="Times New Roman" w:cs="Times New Roman"/>
        </w:rPr>
      </w:pPr>
    </w:p>
    <w:p w:rsidR="007B6306" w:rsidRPr="007B6116" w:rsidRDefault="007B6306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Организационно-правовое обеспечение образовательной деятельности.</w:t>
      </w:r>
    </w:p>
    <w:p w:rsid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Pr="00033E72" w:rsidRDefault="007B6306" w:rsidP="007B6306">
      <w:pPr>
        <w:ind w:firstLine="709"/>
        <w:jc w:val="both"/>
        <w:rPr>
          <w:rFonts w:ascii="Times New Roman" w:hAnsi="Times New Roman" w:cs="Times New Roman"/>
        </w:rPr>
      </w:pPr>
      <w:r w:rsidRPr="00033E72">
        <w:rPr>
          <w:rFonts w:ascii="Times New Roman" w:hAnsi="Times New Roman" w:cs="Times New Roman"/>
          <w:sz w:val="24"/>
          <w:szCs w:val="24"/>
        </w:rPr>
        <w:t>Ачинская детская художественная школа имени А.М. Знака</w:t>
      </w:r>
      <w:r>
        <w:rPr>
          <w:rFonts w:ascii="Times New Roman" w:hAnsi="Times New Roman" w:cs="Times New Roman"/>
          <w:sz w:val="24"/>
          <w:szCs w:val="24"/>
        </w:rPr>
        <w:t xml:space="preserve"> является м</w:t>
      </w:r>
      <w:r w:rsidRPr="00033E7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43146E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033E72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033E7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306" w:rsidRPr="00033E72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  <w:r w:rsidR="0073154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3146E">
        <w:rPr>
          <w:rFonts w:ascii="Times New Roman" w:hAnsi="Times New Roman" w:cs="Times New Roman"/>
          <w:sz w:val="24"/>
          <w:szCs w:val="24"/>
        </w:rPr>
        <w:t>м</w:t>
      </w:r>
      <w:r w:rsidRPr="00033E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E72">
        <w:rPr>
          <w:rFonts w:ascii="Times New Roman" w:hAnsi="Times New Roman" w:cs="Times New Roman"/>
          <w:sz w:val="24"/>
          <w:szCs w:val="24"/>
        </w:rPr>
        <w:t xml:space="preserve"> </w:t>
      </w:r>
      <w:r w:rsidR="0043146E">
        <w:rPr>
          <w:rFonts w:ascii="Times New Roman" w:hAnsi="Times New Roman" w:cs="Times New Roman"/>
          <w:sz w:val="24"/>
          <w:szCs w:val="24"/>
        </w:rPr>
        <w:t>бюджетное</w:t>
      </w:r>
      <w:r w:rsidRPr="00033E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33E72">
        <w:rPr>
          <w:rFonts w:ascii="Times New Roman" w:hAnsi="Times New Roman" w:cs="Times New Roman"/>
          <w:sz w:val="24"/>
          <w:szCs w:val="24"/>
        </w:rPr>
        <w:t>дополнительного образования «Ачинская детская художественная школа имени А.М. Знака»</w:t>
      </w:r>
    </w:p>
    <w:p w:rsidR="007B6306" w:rsidRPr="002B0481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6291">
        <w:rPr>
          <w:rFonts w:ascii="Times New Roman" w:hAnsi="Times New Roman" w:cs="Times New Roman"/>
          <w:sz w:val="24"/>
        </w:rPr>
        <w:t>Ачинская детская художественная школа была открыта в 1971 году. Деятельность школы быстро переросла учебные рамки. Она не только воспитывает и учит детей изобразительному искусству, но и объединяет вокруг себя все творческие силы города.</w:t>
      </w:r>
    </w:p>
    <w:p w:rsidR="007B6306" w:rsidRDefault="007B6306" w:rsidP="00164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2011 году Постановлением Администрации города Ачинска за качественный уровень подготовки учащихся и большую культурно-просветительскую деятельность школе присвоено имя народного художника Анатолия Марковича Знака, прожившего свои молодые годы в Ачинске.</w:t>
      </w:r>
    </w:p>
    <w:p w:rsidR="007B6306" w:rsidRPr="00164175" w:rsidRDefault="00042EB0" w:rsidP="00164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имеет лицензию, выданную службой по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контролю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образования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ведения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43146E" w:rsidRPr="0043146E">
        <w:rPr>
          <w:rFonts w:ascii="Times New Roman" w:hAnsi="Times New Roman" w:cs="Times New Roman"/>
          <w:sz w:val="24"/>
          <w:szCs w:val="24"/>
          <w:lang w:eastAsia="ru-RU"/>
        </w:rPr>
        <w:t>Серия 24 ЛО</w:t>
      </w:r>
      <w:proofErr w:type="gramStart"/>
      <w:r w:rsidR="0043146E" w:rsidRPr="0043146E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3146E" w:rsidRPr="0043146E">
        <w:rPr>
          <w:rFonts w:ascii="Times New Roman" w:hAnsi="Times New Roman" w:cs="Times New Roman"/>
          <w:sz w:val="24"/>
          <w:szCs w:val="24"/>
          <w:lang w:eastAsia="ru-RU"/>
        </w:rPr>
        <w:t xml:space="preserve">  № 0001587, регистрационный № 8414-л от 15 декабря 2015 г., бессрочная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действие - бессрочно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6306" w:rsidRPr="00033E72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31548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необходимая и достаточная нормативно-правовая база в соответствии с действующим законодательством. Она представлена распорядительной документацией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организационно – правовой.</w:t>
      </w:r>
    </w:p>
    <w:p w:rsidR="007B6306" w:rsidRDefault="007B6306" w:rsidP="007B6306">
      <w:pPr>
        <w:spacing w:line="240" w:lineRule="auto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33E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Нормативные правовые и организационно-распорядительные документы, обеспечивающие функционирование:</w:t>
      </w:r>
    </w:p>
    <w:p w:rsidR="007B6306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306" w:rsidRDefault="00731548" w:rsidP="007B63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</w:t>
      </w:r>
      <w:r w:rsidR="007B6306" w:rsidRPr="000736FA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</w:t>
      </w:r>
      <w:r w:rsidR="007B6306" w:rsidRPr="00BA5F0E">
        <w:t xml:space="preserve"> </w:t>
      </w:r>
      <w:r w:rsidR="007B6306" w:rsidRPr="00455B35">
        <w:rPr>
          <w:rFonts w:ascii="Times New Roman" w:hAnsi="Times New Roman"/>
        </w:rPr>
        <w:t xml:space="preserve">Гражданским кодексом Российской Федерации, </w:t>
      </w:r>
      <w:r w:rsidR="007B6306" w:rsidRPr="000736FA">
        <w:rPr>
          <w:rFonts w:ascii="Times New Roman" w:hAnsi="Times New Roman" w:cs="Times New Roman"/>
          <w:sz w:val="24"/>
          <w:szCs w:val="24"/>
        </w:rPr>
        <w:t>с</w:t>
      </w:r>
      <w:r w:rsidR="007B6306" w:rsidRPr="00BA5F0E">
        <w:t xml:space="preserve"> </w:t>
      </w:r>
      <w:r w:rsidR="007B6306">
        <w:rPr>
          <w:rFonts w:ascii="Times New Roman" w:hAnsi="Times New Roman"/>
        </w:rPr>
        <w:t>Трудовым</w:t>
      </w:r>
      <w:r w:rsidR="007B6306" w:rsidRPr="00455B35">
        <w:rPr>
          <w:rFonts w:ascii="Times New Roman" w:hAnsi="Times New Roman"/>
        </w:rPr>
        <w:t xml:space="preserve"> кодексом Российской Федерации</w:t>
      </w:r>
      <w:r w:rsidR="007B6306">
        <w:rPr>
          <w:rFonts w:ascii="Times New Roman" w:hAnsi="Times New Roman"/>
        </w:rPr>
        <w:t>,</w:t>
      </w:r>
      <w:r w:rsidR="007B6306" w:rsidRPr="00455B35">
        <w:rPr>
          <w:rFonts w:ascii="Times New Roman" w:hAnsi="Times New Roman"/>
        </w:rPr>
        <w:t xml:space="preserve">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Учреждения и другими </w:t>
      </w:r>
      <w:r w:rsidR="007B6306" w:rsidRPr="000736FA">
        <w:rPr>
          <w:rFonts w:ascii="Times New Roman" w:hAnsi="Times New Roman" w:cs="Times New Roman"/>
          <w:sz w:val="24"/>
          <w:szCs w:val="24"/>
        </w:rPr>
        <w:t>законами и</w:t>
      </w:r>
      <w:proofErr w:type="gramEnd"/>
      <w:r w:rsidR="007B6306" w:rsidRPr="000736FA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органов исполнительной власти Красноярского края, органов местного самоуправления города Ачинска,  Уставом, Учредительным договором</w:t>
      </w:r>
      <w:r w:rsidR="007B6306">
        <w:rPr>
          <w:rFonts w:ascii="Times New Roman" w:hAnsi="Times New Roman" w:cs="Times New Roman"/>
          <w:sz w:val="24"/>
          <w:szCs w:val="24"/>
        </w:rPr>
        <w:t>.</w:t>
      </w:r>
    </w:p>
    <w:p w:rsidR="007B6306" w:rsidRP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Default="007B6306" w:rsidP="007B6306">
      <w:pPr>
        <w:rPr>
          <w:sz w:val="16"/>
          <w:szCs w:val="16"/>
        </w:rPr>
      </w:pPr>
    </w:p>
    <w:p w:rsidR="007B6306" w:rsidRDefault="007B6306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5B2D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школы и система управления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Учреждение самостоятельно в формировании своей структуры. 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Управление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и согласно </w:t>
      </w:r>
      <w:r w:rsidRPr="0002445B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02445B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445B">
        <w:rPr>
          <w:rFonts w:ascii="Times New Roman" w:hAnsi="Times New Roman" w:cs="Times New Roman"/>
          <w:sz w:val="24"/>
          <w:szCs w:val="24"/>
        </w:rPr>
        <w:t>, Уставом, Программой развития</w:t>
      </w:r>
      <w:r w:rsidR="0043146E">
        <w:rPr>
          <w:rFonts w:ascii="Times New Roman" w:hAnsi="Times New Roman" w:cs="Times New Roman"/>
          <w:sz w:val="24"/>
          <w:szCs w:val="24"/>
        </w:rPr>
        <w:t>,</w:t>
      </w:r>
      <w:r w:rsidRPr="00024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</w:t>
      </w:r>
      <w:r w:rsidRPr="0002445B">
        <w:rPr>
          <w:rFonts w:ascii="Times New Roman" w:hAnsi="Times New Roman" w:cs="Times New Roman"/>
          <w:sz w:val="24"/>
          <w:szCs w:val="24"/>
        </w:rPr>
        <w:t>.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Органами управления Учреждения являются Учредитель Учреждения - Администрация города Ачинска.  Руководитель Учреждения - директор и иные органы управления и самоуправления Учреждения.</w:t>
      </w:r>
    </w:p>
    <w:p w:rsidR="007B6306" w:rsidRPr="0002445B" w:rsidRDefault="007B6306" w:rsidP="007B630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Формами самоуправления Учреждением являются Общее собрание трудового коллектива, Педагогический совет, Методический совет, компетенцию</w:t>
      </w:r>
      <w:r w:rsidR="0043146E">
        <w:rPr>
          <w:rFonts w:ascii="Times New Roman" w:hAnsi="Times New Roman" w:cs="Times New Roman"/>
          <w:sz w:val="24"/>
          <w:szCs w:val="24"/>
        </w:rPr>
        <w:t>,</w:t>
      </w:r>
      <w:r w:rsidRPr="00024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45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2B6430">
        <w:rPr>
          <w:rFonts w:ascii="Times New Roman" w:hAnsi="Times New Roman" w:cs="Times New Roman"/>
          <w:sz w:val="24"/>
          <w:szCs w:val="24"/>
        </w:rPr>
        <w:t>,</w:t>
      </w:r>
      <w:r w:rsidRPr="0002445B">
        <w:rPr>
          <w:rFonts w:ascii="Times New Roman" w:hAnsi="Times New Roman" w:cs="Times New Roman"/>
          <w:sz w:val="24"/>
          <w:szCs w:val="24"/>
        </w:rPr>
        <w:t xml:space="preserve"> определяет Устав Учреждения.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Заведующий учебной частью подчиняется директору Учреждения.</w:t>
      </w:r>
    </w:p>
    <w:p w:rsidR="007B6306" w:rsidRPr="0002445B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Преподавательский состав формируется в соответствии со штатным расписанием.</w:t>
      </w:r>
    </w:p>
    <w:p w:rsidR="007B6306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Учреждение работает по согласованному и утвержденному плану работы на учебный год. Все мероприятия (педагогические советы, заседания методического совета, совещания) проводятся в соответствии с утвержденным в Учреждении годовым Планом работы. </w:t>
      </w:r>
    </w:p>
    <w:p w:rsidR="007B6306" w:rsidRPr="0002445B" w:rsidRDefault="00164175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6306" w:rsidRPr="0002445B">
        <w:rPr>
          <w:rFonts w:ascii="Times New Roman" w:hAnsi="Times New Roman" w:cs="Times New Roman"/>
          <w:sz w:val="24"/>
          <w:szCs w:val="24"/>
        </w:rPr>
        <w:t>асущные вопросы деятельности Учреждения решаются на совещании при директоре, в котором принимают участие завуч, преподаватели и приглашенные на данный вопрос заинтересованные работники Учреждения.</w:t>
      </w:r>
    </w:p>
    <w:p w:rsidR="007B6306" w:rsidRPr="0002445B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В Учреждении разработаны внутренние локальные акты: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регламентирующие управление образовательным учреждением на принципах единоначалия и самоуправления;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lastRenderedPageBreak/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7B6306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042EB0" w:rsidRDefault="00042EB0" w:rsidP="00B160AA">
      <w:pPr>
        <w:jc w:val="center"/>
        <w:rPr>
          <w:rFonts w:ascii="Times New Roman" w:hAnsi="Times New Roman" w:cs="Times New Roman"/>
          <w:b/>
          <w:i/>
          <w:iCs/>
        </w:rPr>
      </w:pPr>
    </w:p>
    <w:p w:rsidR="007B6306" w:rsidRPr="001532D1" w:rsidRDefault="007B6306" w:rsidP="00B160AA">
      <w:pPr>
        <w:jc w:val="center"/>
        <w:rPr>
          <w:rFonts w:ascii="Times New Roman" w:hAnsi="Times New Roman" w:cs="Times New Roman"/>
          <w:b/>
          <w:i/>
          <w:iCs/>
        </w:rPr>
      </w:pPr>
      <w:r w:rsidRPr="001532D1">
        <w:rPr>
          <w:rFonts w:ascii="Times New Roman" w:hAnsi="Times New Roman" w:cs="Times New Roman"/>
          <w:b/>
          <w:i/>
          <w:iCs/>
        </w:rPr>
        <w:t>Данные о составе администрации учреждения:</w:t>
      </w:r>
    </w:p>
    <w:p w:rsidR="007B6306" w:rsidRPr="00731548" w:rsidRDefault="007B6306" w:rsidP="007B6306">
      <w:pPr>
        <w:ind w:left="392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tbl>
      <w:tblPr>
        <w:tblW w:w="9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45"/>
        <w:gridCol w:w="1836"/>
        <w:gridCol w:w="1323"/>
        <w:gridCol w:w="1285"/>
      </w:tblGrid>
      <w:tr w:rsidR="007B6306" w:rsidRPr="007B6306" w:rsidTr="00B160AA">
        <w:trPr>
          <w:cantSplit/>
          <w:trHeight w:val="819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Должность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Общий </w:t>
            </w:r>
            <w:proofErr w:type="spellStart"/>
            <w:proofErr w:type="gramStart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</w:t>
            </w:r>
            <w:r w:rsidR="00B160AA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тивный</w:t>
            </w:r>
            <w:proofErr w:type="spellEnd"/>
            <w:proofErr w:type="gramEnd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стаж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Стаж работы в данной должности в данном учреждении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категория</w:t>
            </w:r>
          </w:p>
        </w:tc>
      </w:tr>
      <w:tr w:rsidR="007B6306" w:rsidRPr="007B6306" w:rsidTr="00164175">
        <w:trPr>
          <w:cantSplit/>
          <w:trHeight w:val="88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Андреева </w:t>
            </w:r>
          </w:p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Елена Владимировна</w:t>
            </w:r>
          </w:p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43146E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936BD7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высшее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7B6306" w:rsidRPr="007B6306" w:rsidTr="00B160AA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Шапо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 </w:t>
            </w:r>
          </w:p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Галина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B160AA" w:rsidP="00B160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7B6306"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</w:t>
            </w:r>
            <w:r w:rsidR="007B6306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="007B6306"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учебной частью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43146E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7B6306" w:rsidRPr="007B6306" w:rsidRDefault="007B6306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306" w:rsidRPr="007B6306" w:rsidRDefault="007B6306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43146E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высшее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</w:tbl>
    <w:p w:rsidR="007B6306" w:rsidRDefault="007B6306" w:rsidP="007B6306">
      <w:pPr>
        <w:ind w:left="392"/>
        <w:rPr>
          <w:rFonts w:ascii="Times New Roman" w:hAnsi="Times New Roman" w:cs="Times New Roman"/>
          <w:b/>
        </w:rPr>
      </w:pPr>
    </w:p>
    <w:p w:rsidR="007B6306" w:rsidRDefault="007B6306" w:rsidP="007B6306">
      <w:pPr>
        <w:ind w:left="392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532D1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Выводы и рекомендации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1532D1" w:rsidRPr="0002445B" w:rsidRDefault="001532D1" w:rsidP="001532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В целом структура МБ</w:t>
      </w:r>
      <w:r w:rsidR="0043146E">
        <w:rPr>
          <w:rFonts w:ascii="Times New Roman" w:hAnsi="Times New Roman" w:cs="Times New Roman"/>
          <w:sz w:val="24"/>
          <w:szCs w:val="24"/>
        </w:rPr>
        <w:t>УДО</w:t>
      </w:r>
      <w:r w:rsidRPr="0002445B">
        <w:rPr>
          <w:rFonts w:ascii="Times New Roman" w:hAnsi="Times New Roman" w:cs="Times New Roman"/>
          <w:sz w:val="24"/>
          <w:szCs w:val="24"/>
        </w:rPr>
        <w:t xml:space="preserve"> «АДХШ им</w:t>
      </w:r>
      <w:r w:rsidR="0043146E">
        <w:rPr>
          <w:rFonts w:ascii="Times New Roman" w:hAnsi="Times New Roman" w:cs="Times New Roman"/>
          <w:sz w:val="24"/>
          <w:szCs w:val="24"/>
        </w:rPr>
        <w:t>.</w:t>
      </w:r>
      <w:r w:rsidRPr="0002445B">
        <w:rPr>
          <w:rFonts w:ascii="Times New Roman" w:hAnsi="Times New Roman" w:cs="Times New Roman"/>
          <w:sz w:val="24"/>
          <w:szCs w:val="24"/>
        </w:rPr>
        <w:t xml:space="preserve"> А.М. Знака»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1532D1" w:rsidRPr="0002445B" w:rsidRDefault="001532D1" w:rsidP="001532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1532D1" w:rsidRDefault="001532D1" w:rsidP="00153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Имеющаяся система взаимодействия позволяет Учреждению успешно вести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445B">
        <w:rPr>
          <w:rFonts w:ascii="Times New Roman" w:hAnsi="Times New Roman" w:cs="Times New Roman"/>
          <w:sz w:val="24"/>
          <w:szCs w:val="24"/>
        </w:rPr>
        <w:t>бразовательную деятельность в области художественного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0AA" w:rsidRDefault="00B160AA" w:rsidP="00153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0AA" w:rsidRPr="00DC6F45" w:rsidRDefault="00B160AA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F45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кадрового обеспечения</w:t>
      </w:r>
    </w:p>
    <w:p w:rsidR="00B160AA" w:rsidRDefault="00B160AA" w:rsidP="001532D1">
      <w:pPr>
        <w:ind w:firstLine="709"/>
        <w:jc w:val="both"/>
        <w:rPr>
          <w:rFonts w:ascii="Times New Roman" w:hAnsi="Times New Roman" w:cs="Times New Roman"/>
          <w:b/>
        </w:rPr>
      </w:pPr>
    </w:p>
    <w:p w:rsidR="00B160AA" w:rsidRDefault="00B160AA" w:rsidP="00B160AA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6F45">
        <w:rPr>
          <w:rFonts w:ascii="Times New Roman" w:hAnsi="Times New Roman" w:cs="Times New Roman"/>
          <w:sz w:val="24"/>
          <w:szCs w:val="24"/>
        </w:rPr>
        <w:t>Немаловажную роль для обеспечения качественного образования играет кадровое обеспечение учебно-воспитательного процесса.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работают семь п</w:t>
      </w:r>
      <w:r w:rsidR="00AD044A">
        <w:rPr>
          <w:rFonts w:ascii="Times New Roman" w:hAnsi="Times New Roman" w:cs="Times New Roman"/>
          <w:sz w:val="24"/>
        </w:rPr>
        <w:t>едагогических работников</w:t>
      </w:r>
      <w:r>
        <w:rPr>
          <w:rFonts w:ascii="Times New Roman" w:hAnsi="Times New Roman" w:cs="Times New Roman"/>
          <w:sz w:val="24"/>
        </w:rPr>
        <w:t xml:space="preserve">, все они имеют профильное образование. Из них </w:t>
      </w:r>
      <w:r w:rsidR="00AD044A">
        <w:rPr>
          <w:rFonts w:ascii="Times New Roman" w:hAnsi="Times New Roman" w:cs="Times New Roman"/>
          <w:sz w:val="24"/>
        </w:rPr>
        <w:t>шестеро</w:t>
      </w:r>
      <w:r>
        <w:rPr>
          <w:rFonts w:ascii="Times New Roman" w:hAnsi="Times New Roman" w:cs="Times New Roman"/>
          <w:sz w:val="24"/>
        </w:rPr>
        <w:t xml:space="preserve"> - с высшей квалификационной категорией.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Ю.Г. Гинтнер – заслуженный работник культуры РФ, П.М. Батанов – заслуженный художник РФ</w:t>
      </w:r>
      <w:r w:rsidR="002C0FC8">
        <w:rPr>
          <w:rFonts w:ascii="Times New Roman" w:hAnsi="Times New Roman" w:cs="Times New Roman"/>
          <w:sz w:val="24"/>
        </w:rPr>
        <w:t>, оба они являются почетными гражданами города Ачинска</w:t>
      </w:r>
      <w:r>
        <w:rPr>
          <w:rFonts w:ascii="Times New Roman" w:hAnsi="Times New Roman" w:cs="Times New Roman"/>
          <w:sz w:val="24"/>
        </w:rPr>
        <w:t>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Регулярная и системная оценка потенциала педагогического коллектива позволяет администрации </w:t>
      </w:r>
      <w:r w:rsidR="0073154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только адекватно диагностировать  уровень профессиональной деятельности преподавателей. Но и определять области, требующие особого внимания, своевременно выявлять необходимость повышения уровня квалификации работников.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314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штат педагогических работников полностью укомплектован.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0AA" w:rsidRPr="00731548" w:rsidRDefault="00731548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48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 преподавателей</w:t>
      </w:r>
    </w:p>
    <w:p w:rsidR="00731548" w:rsidRPr="00731548" w:rsidRDefault="00731548" w:rsidP="007315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1548" w:rsidRDefault="00731548" w:rsidP="007315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Квалификационный уровень  педагогического состава  </w:t>
      </w:r>
    </w:p>
    <w:p w:rsidR="00731548" w:rsidRPr="00731548" w:rsidRDefault="00731548" w:rsidP="007315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состоянию  на 01 </w:t>
      </w:r>
      <w:r w:rsidR="00154F2E">
        <w:rPr>
          <w:rFonts w:ascii="Times New Roman" w:hAnsi="Times New Roman" w:cs="Times New Roman"/>
          <w:b/>
          <w:bCs/>
          <w:i/>
          <w:sz w:val="24"/>
          <w:szCs w:val="24"/>
        </w:rPr>
        <w:t>января</w:t>
      </w: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</w:t>
      </w:r>
      <w:r w:rsidR="0043146E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года</w:t>
      </w:r>
    </w:p>
    <w:p w:rsidR="00042EB0" w:rsidRPr="00731548" w:rsidRDefault="00042EB0" w:rsidP="00B160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"/>
          <w:szCs w:val="4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504"/>
        <w:gridCol w:w="1793"/>
        <w:gridCol w:w="1417"/>
        <w:gridCol w:w="3686"/>
        <w:gridCol w:w="1228"/>
        <w:gridCol w:w="978"/>
      </w:tblGrid>
      <w:tr w:rsidR="00042EB0" w:rsidRPr="00846029" w:rsidTr="00062FB3">
        <w:tc>
          <w:tcPr>
            <w:tcW w:w="504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4602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4602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93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Дисциплины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28" w:type="dxa"/>
          </w:tcPr>
          <w:p w:rsidR="00042EB0" w:rsidRPr="00846029" w:rsidRDefault="00042EB0" w:rsidP="00042E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846029">
              <w:rPr>
                <w:rFonts w:ascii="Times New Roman" w:hAnsi="Times New Roman" w:cs="Times New Roman"/>
                <w:b/>
                <w:bCs/>
              </w:rPr>
              <w:t>Квалифи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46029">
              <w:rPr>
                <w:rFonts w:ascii="Times New Roman" w:hAnsi="Times New Roman" w:cs="Times New Roman"/>
                <w:b/>
                <w:bCs/>
              </w:rPr>
              <w:t>кационная</w:t>
            </w:r>
            <w:proofErr w:type="spellEnd"/>
            <w:proofErr w:type="gramEnd"/>
            <w:r w:rsidRPr="00846029">
              <w:rPr>
                <w:rFonts w:ascii="Times New Roman" w:hAnsi="Times New Roman" w:cs="Times New Roman"/>
                <w:b/>
                <w:bCs/>
              </w:rPr>
              <w:t xml:space="preserve"> категория </w:t>
            </w:r>
          </w:p>
        </w:tc>
        <w:tc>
          <w:tcPr>
            <w:tcW w:w="978" w:type="dxa"/>
          </w:tcPr>
          <w:p w:rsidR="00042EB0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46029">
              <w:rPr>
                <w:rFonts w:ascii="Times New Roman" w:hAnsi="Times New Roman" w:cs="Times New Roman"/>
                <w:b/>
                <w:bCs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стаж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Андреева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профессиональное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ГОУ ВПО «Красноярский государственный педагогический университет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им.В.П.Астафьева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», 2009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-</w:t>
            </w:r>
            <w:r w:rsidR="005426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искусство, квалификация -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ВСГ № 2761836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AF74CE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2E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Батанов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Павел Михайлович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профессиональное:  ГОУ ВПО «Омский государственный педагогический университет»,  2004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– изобразительное искусство, квалификация –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ВСН  № 0459877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2E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лет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Гинтнер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Юрий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Гугович</w:t>
            </w:r>
            <w:proofErr w:type="spellEnd"/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профессиональное: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Красноярское художественное училище им.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В.И.Сурикова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,  1972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 – преподавание черчения и рисования, квалификация</w:t>
            </w:r>
            <w:r w:rsidR="00062F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- преподаватель черчения и рисования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proofErr w:type="gram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№102970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62E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Дементьева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Наталья Николаевна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профессиональное: 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ФГОУ ВПО «Красноярский государственный художественный институт»,   2008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– графика, квалификация – художник-график,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 ВСГ № 2738972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962EC6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962EC6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Андреева Евгения Викторовна</w:t>
            </w:r>
          </w:p>
        </w:tc>
        <w:tc>
          <w:tcPr>
            <w:tcW w:w="1417" w:type="dxa"/>
          </w:tcPr>
          <w:p w:rsidR="00042EB0" w:rsidRPr="00846029" w:rsidRDefault="00AF74CE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методист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профессиональное:</w:t>
            </w:r>
          </w:p>
          <w:p w:rsidR="00042EB0" w:rsidRPr="00846029" w:rsidRDefault="00062FB3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КГБОУСПО «Красноярское художественное училище (техникум) им. В. И. Сурикова»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062FB3" w:rsidRPr="00846029" w:rsidRDefault="00062FB3" w:rsidP="0006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пециальность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художник театра</w:t>
            </w:r>
          </w:p>
          <w:p w:rsidR="00062FB3" w:rsidRPr="00846029" w:rsidRDefault="00062FB3" w:rsidP="0006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12424  0219694, регистр номер 2232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042EB0" w:rsidRPr="00846029" w:rsidRDefault="00962EC6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 мес.,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Осипова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Елена Леонидовна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Декоратив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-но-прикладное искусство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История искусств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профессиональное: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«Красноярский государственный педагогический университет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им.В.П.Астафьева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»,   2011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– Изобразительное искусство; квалификаци</w:t>
            </w:r>
            <w:proofErr w:type="gram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 КЕ № 51691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</w:tcPr>
          <w:p w:rsidR="00042EB0" w:rsidRPr="00846029" w:rsidRDefault="00962EC6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высшая 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962EC6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Шаповал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Галина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Рисунок, живопись,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Высшее профессиональное: Новосибирский Государственный 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педагогический институт,   1980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– рисование, черчение и труд, квалификация – учитель рисование, черчения, трудового обучения средней школы,                                                                                                   </w:t>
            </w:r>
          </w:p>
          <w:p w:rsidR="00042EB0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ЖВ № 760759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962EC6">
            <w:pPr>
              <w:ind w:left="-123" w:firstLine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962E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</w:tbl>
    <w:p w:rsidR="009612A6" w:rsidRDefault="009612A6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12A6" w:rsidRDefault="00854541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>еа</w:t>
      </w:r>
      <w:r w:rsidR="00841B61">
        <w:rPr>
          <w:rFonts w:ascii="Times New Roman" w:hAnsi="Times New Roman" w:cs="Times New Roman"/>
          <w:b/>
          <w:sz w:val="24"/>
          <w:szCs w:val="24"/>
        </w:rPr>
        <w:t>лиз</w:t>
      </w:r>
      <w:r>
        <w:rPr>
          <w:rFonts w:ascii="Times New Roman" w:hAnsi="Times New Roman" w:cs="Times New Roman"/>
          <w:b/>
          <w:sz w:val="24"/>
          <w:szCs w:val="24"/>
        </w:rPr>
        <w:t>уемые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>.</w:t>
      </w:r>
    </w:p>
    <w:p w:rsidR="009612A6" w:rsidRDefault="009612A6" w:rsidP="00841B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268"/>
        <w:gridCol w:w="1985"/>
      </w:tblGrid>
      <w:tr w:rsidR="00854541" w:rsidRPr="00854541" w:rsidTr="00854541">
        <w:trPr>
          <w:trHeight w:val="1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лицензированной</w:t>
            </w:r>
            <w:proofErr w:type="gramEnd"/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ДПОП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(указать полное наименование каждой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Общее количество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ДПОП (чел.)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 01.09.201</w:t>
            </w:r>
            <w:r w:rsidR="00D64A4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детей, принятых в 201</w:t>
            </w:r>
            <w:r w:rsidR="00D64A4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году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1-й класс (чел.), (1 год обучения)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обучения по ДПОП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3F75F8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3F75F8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854541"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85454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«Изобразительное искусство» (4года обучения)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3F75F8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3.Дополнительные общеразвивающие  программы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направленности: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«Прикосновение», «Радость творчества» (Подготовка детей к школе.)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3F75F8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  «Основы изобразительного искусства» (Профгруппа.)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F75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F75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  «Основы изобразительного искусства» (Вечерние курсы)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75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75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ВСЕГО, чел. 2</w:t>
            </w:r>
            <w:r w:rsidR="003F75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ВСЕГО, чел.1</w:t>
            </w:r>
            <w:r w:rsidR="003F75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4F691C" w:rsidRDefault="004F691C" w:rsidP="0099495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BD7" w:rsidRPr="00936BD7">
        <w:rPr>
          <w:rFonts w:ascii="Times New Roman" w:hAnsi="Times New Roman" w:cs="Times New Roman"/>
          <w:bCs/>
          <w:sz w:val="24"/>
          <w:szCs w:val="24"/>
          <w:lang w:eastAsia="ru-RU"/>
        </w:rPr>
        <w:t>«Живопись»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котор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ФГТ, а так же общеразвивающие программы </w:t>
      </w: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ориентированы </w:t>
      </w:r>
      <w:proofErr w:type="gramStart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умения самостоятельно воспринимать и оценивать культурные ценности;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4F691C" w:rsidRPr="00F67862" w:rsidRDefault="00841B61" w:rsidP="00F67862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способов достижения результата.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художественного творчества: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терминологии изобразительного искусства;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умений грамотно изображать с натуры и по памяти предметы (объекты) окружающего мира;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создавать художественный образ на основе решения технических и творческих задач;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самостоятельно преодолевать технические трудности при реализации художественного замысла;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анализа цветового строя произведений живописи;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работы с подготовительными материалами: этюдами, набросками, эскизами;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подготовки работ к экспозиции;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пленэрных занятий: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об объектах живой природы, особенностей работы над пейзажем, архитектурными мотивами;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применять навыки, приобретенные на предметах «рисунок», «живопись», «композиция»;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истории искусств: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основных этапов развития изобразительного искусства;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умения использовать полученные теоретические знания в художественной деятельности;</w:t>
      </w:r>
    </w:p>
    <w:p w:rsidR="00276058" w:rsidRPr="00F67862" w:rsidRDefault="00841B61" w:rsidP="00F67862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первичных навыков восприятия и анализа художественных произведений различных стилей и жанров, созданных</w:t>
      </w:r>
      <w:r w:rsidR="00F67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разные исторические периоды.</w:t>
      </w:r>
    </w:p>
    <w:p w:rsidR="00061247" w:rsidRDefault="00061247" w:rsidP="00F678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1247" w:rsidRDefault="00061247" w:rsidP="00F678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495C" w:rsidRDefault="00F67862" w:rsidP="00F678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Качество подготовки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06124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61247" w:rsidRPr="00F67862" w:rsidRDefault="00061247" w:rsidP="00F678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7862" w:rsidRPr="00F67862" w:rsidRDefault="00F67862" w:rsidP="00AD044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b/>
          <w:sz w:val="24"/>
          <w:szCs w:val="24"/>
        </w:rPr>
        <w:t>Качество знаний  по результатам просмотров</w:t>
      </w:r>
      <w:r w:rsidR="00061247">
        <w:rPr>
          <w:rFonts w:ascii="Times New Roman" w:eastAsiaTheme="minorHAnsi" w:hAnsi="Times New Roman" w:cs="Times New Roman"/>
          <w:b/>
          <w:sz w:val="24"/>
          <w:szCs w:val="24"/>
        </w:rPr>
        <w:t xml:space="preserve"> 2 полугодия учебного 2014-2015 года</w:t>
      </w: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11"/>
        <w:tblW w:w="1141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53"/>
        <w:gridCol w:w="560"/>
        <w:gridCol w:w="423"/>
        <w:gridCol w:w="419"/>
        <w:gridCol w:w="419"/>
        <w:gridCol w:w="420"/>
        <w:gridCol w:w="419"/>
        <w:gridCol w:w="559"/>
        <w:gridCol w:w="559"/>
        <w:gridCol w:w="419"/>
        <w:gridCol w:w="419"/>
        <w:gridCol w:w="559"/>
        <w:gridCol w:w="421"/>
        <w:gridCol w:w="419"/>
        <w:gridCol w:w="558"/>
        <w:gridCol w:w="419"/>
        <w:gridCol w:w="560"/>
        <w:gridCol w:w="419"/>
        <w:gridCol w:w="604"/>
        <w:gridCol w:w="375"/>
        <w:gridCol w:w="44"/>
        <w:gridCol w:w="559"/>
        <w:gridCol w:w="420"/>
        <w:gridCol w:w="95"/>
        <w:gridCol w:w="92"/>
      </w:tblGrid>
      <w:tr w:rsidR="00C90C0C" w:rsidRPr="00F67862" w:rsidTr="00C7074D">
        <w:trPr>
          <w:gridAfter w:val="1"/>
          <w:wAfter w:w="92" w:type="dxa"/>
          <w:trHeight w:val="535"/>
        </w:trPr>
        <w:tc>
          <w:tcPr>
            <w:tcW w:w="1253" w:type="dxa"/>
            <w:vMerge w:val="restart"/>
          </w:tcPr>
          <w:p w:rsidR="00C90C0C" w:rsidRPr="00F67862" w:rsidRDefault="00C90C0C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преподаватель</w:t>
            </w:r>
          </w:p>
        </w:tc>
        <w:tc>
          <w:tcPr>
            <w:tcW w:w="560" w:type="dxa"/>
            <w:vMerge w:val="restart"/>
          </w:tcPr>
          <w:p w:rsidR="00C90C0C" w:rsidRPr="00F67862" w:rsidRDefault="00C90C0C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81" w:type="dxa"/>
            <w:gridSpan w:val="4"/>
          </w:tcPr>
          <w:p w:rsidR="00C90C0C" w:rsidRPr="00F67862" w:rsidRDefault="00C90C0C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56" w:type="dxa"/>
            <w:gridSpan w:val="4"/>
          </w:tcPr>
          <w:p w:rsidR="00C90C0C" w:rsidRPr="00F67862" w:rsidRDefault="00C90C0C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18" w:type="dxa"/>
            <w:gridSpan w:val="4"/>
          </w:tcPr>
          <w:p w:rsidR="00C90C0C" w:rsidRPr="00F67862" w:rsidRDefault="00C90C0C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956" w:type="dxa"/>
            <w:gridSpan w:val="4"/>
          </w:tcPr>
          <w:p w:rsidR="00C90C0C" w:rsidRPr="00F67862" w:rsidRDefault="00C90C0C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097" w:type="dxa"/>
            <w:gridSpan w:val="6"/>
          </w:tcPr>
          <w:p w:rsidR="00C90C0C" w:rsidRPr="00F67862" w:rsidRDefault="00C90C0C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Беседы об искусстве</w:t>
            </w:r>
          </w:p>
        </w:tc>
      </w:tr>
      <w:tr w:rsidR="00F67862" w:rsidRPr="00F67862" w:rsidTr="00C7074D">
        <w:trPr>
          <w:gridAfter w:val="2"/>
          <w:wAfter w:w="187" w:type="dxa"/>
          <w:trHeight w:val="143"/>
        </w:trPr>
        <w:tc>
          <w:tcPr>
            <w:tcW w:w="1253" w:type="dxa"/>
            <w:vMerge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gridSpan w:val="2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7862" w:rsidRPr="00F67862" w:rsidTr="00C7074D">
        <w:trPr>
          <w:gridAfter w:val="2"/>
          <w:wAfter w:w="187" w:type="dxa"/>
          <w:trHeight w:val="817"/>
        </w:trPr>
        <w:tc>
          <w:tcPr>
            <w:tcW w:w="1253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 «А»</w:t>
            </w:r>
          </w:p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Дементьева Н.Н.</w:t>
            </w:r>
          </w:p>
        </w:tc>
        <w:tc>
          <w:tcPr>
            <w:tcW w:w="56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F67862" w:rsidRPr="00F67862" w:rsidTr="00C7074D">
        <w:trPr>
          <w:gridAfter w:val="2"/>
          <w:wAfter w:w="187" w:type="dxa"/>
          <w:trHeight w:val="817"/>
        </w:trPr>
        <w:tc>
          <w:tcPr>
            <w:tcW w:w="1253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 «Б»</w:t>
            </w:r>
          </w:p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56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F67862" w:rsidRPr="00F67862" w:rsidTr="00C7074D">
        <w:trPr>
          <w:gridAfter w:val="2"/>
          <w:wAfter w:w="187" w:type="dxa"/>
          <w:trHeight w:val="817"/>
        </w:trPr>
        <w:tc>
          <w:tcPr>
            <w:tcW w:w="1253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 «В»</w:t>
            </w:r>
          </w:p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Гинтнер Ю.Г.</w:t>
            </w:r>
          </w:p>
        </w:tc>
        <w:tc>
          <w:tcPr>
            <w:tcW w:w="56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F67862" w:rsidRPr="00F67862" w:rsidTr="00C7074D">
        <w:trPr>
          <w:trHeight w:val="454"/>
        </w:trPr>
        <w:tc>
          <w:tcPr>
            <w:tcW w:w="1253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 учащихся</w:t>
            </w:r>
          </w:p>
        </w:tc>
        <w:tc>
          <w:tcPr>
            <w:tcW w:w="560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2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39" w:type="dxa"/>
            <w:gridSpan w:val="2"/>
            <w:tcBorders>
              <w:bottom w:val="nil"/>
            </w:tcBorders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560" w:type="dxa"/>
            <w:tcBorders>
              <w:bottom w:val="nil"/>
            </w:tcBorders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10" w:type="dxa"/>
            <w:gridSpan w:val="5"/>
            <w:tcBorders>
              <w:bottom w:val="nil"/>
              <w:right w:val="nil"/>
            </w:tcBorders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во всех первых классах  по всем предметам составляет 85 %.</w:t>
      </w: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«А» классе (преподаватель Дементьева Н.Н.)  -  86%.</w:t>
      </w: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«Б» классе (преподаватель Андреева Е.В.) – 84,4%.</w:t>
      </w: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«В» классе (преподаватель Гинтнер Ю.Г.) – 84,8%</w:t>
      </w:r>
    </w:p>
    <w:p w:rsidR="00F67862" w:rsidRP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061247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b/>
          <w:sz w:val="24"/>
          <w:szCs w:val="24"/>
        </w:rPr>
        <w:t xml:space="preserve">Качество знаний  по результатам просмотров    </w:t>
      </w:r>
      <w:r w:rsidR="00061247">
        <w:rPr>
          <w:rFonts w:ascii="Times New Roman" w:eastAsiaTheme="minorHAnsi" w:hAnsi="Times New Roman" w:cs="Times New Roman"/>
          <w:b/>
          <w:sz w:val="24"/>
          <w:szCs w:val="24"/>
        </w:rPr>
        <w:t>1 полугодия учебного 2015-2016 года</w:t>
      </w: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20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568"/>
        <w:gridCol w:w="283"/>
        <w:gridCol w:w="567"/>
        <w:gridCol w:w="425"/>
        <w:gridCol w:w="426"/>
        <w:gridCol w:w="425"/>
        <w:gridCol w:w="567"/>
        <w:gridCol w:w="567"/>
        <w:gridCol w:w="425"/>
        <w:gridCol w:w="425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851"/>
      </w:tblGrid>
      <w:tr w:rsidR="00F67862" w:rsidRPr="00F67862" w:rsidTr="00C90C0C">
        <w:tc>
          <w:tcPr>
            <w:tcW w:w="1276" w:type="dxa"/>
            <w:vMerge w:val="restart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преподаватель</w:t>
            </w:r>
          </w:p>
        </w:tc>
        <w:tc>
          <w:tcPr>
            <w:tcW w:w="568" w:type="dxa"/>
            <w:vMerge w:val="restart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4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gridSpan w:val="4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126" w:type="dxa"/>
            <w:gridSpan w:val="4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  <w:gridSpan w:val="4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127" w:type="dxa"/>
            <w:gridSpan w:val="4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Беседы об искусстве </w:t>
            </w:r>
          </w:p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C90C0C" w:rsidRPr="00F67862" w:rsidTr="00C90C0C">
        <w:tc>
          <w:tcPr>
            <w:tcW w:w="1276" w:type="dxa"/>
            <w:vMerge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0C0C" w:rsidRPr="00F67862" w:rsidTr="00C90C0C">
        <w:tc>
          <w:tcPr>
            <w:tcW w:w="127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 «А»</w:t>
            </w:r>
          </w:p>
          <w:p w:rsidR="00F67862" w:rsidRPr="00F67862" w:rsidRDefault="00F67862" w:rsidP="00F6786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Шаповал  Г.Н.</w:t>
            </w:r>
          </w:p>
        </w:tc>
        <w:tc>
          <w:tcPr>
            <w:tcW w:w="56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C90C0C" w:rsidRPr="00F67862" w:rsidTr="00C90C0C">
        <w:tc>
          <w:tcPr>
            <w:tcW w:w="127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 «Б»</w:t>
            </w:r>
          </w:p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56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C90C0C" w:rsidRPr="00F67862" w:rsidTr="00C90C0C">
        <w:tc>
          <w:tcPr>
            <w:tcW w:w="127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 «В»</w:t>
            </w:r>
          </w:p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Батанов П.М..</w:t>
            </w:r>
          </w:p>
        </w:tc>
        <w:tc>
          <w:tcPr>
            <w:tcW w:w="56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90C0C" w:rsidRPr="00F67862" w:rsidTr="00C90C0C">
        <w:trPr>
          <w:trHeight w:val="463"/>
        </w:trPr>
        <w:tc>
          <w:tcPr>
            <w:tcW w:w="127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 «Г»</w:t>
            </w:r>
          </w:p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Гинтнер Ю.Г.</w:t>
            </w:r>
          </w:p>
        </w:tc>
        <w:tc>
          <w:tcPr>
            <w:tcW w:w="56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90C0C" w:rsidRPr="00F67862" w:rsidTr="00C90C0C">
        <w:trPr>
          <w:trHeight w:val="463"/>
        </w:trPr>
        <w:tc>
          <w:tcPr>
            <w:tcW w:w="127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2»А»</w:t>
            </w:r>
          </w:p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Дементьева Н.Н.</w:t>
            </w:r>
          </w:p>
        </w:tc>
        <w:tc>
          <w:tcPr>
            <w:tcW w:w="56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C90C0C" w:rsidRPr="00F67862" w:rsidTr="00C90C0C">
        <w:trPr>
          <w:trHeight w:val="463"/>
        </w:trPr>
        <w:tc>
          <w:tcPr>
            <w:tcW w:w="127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2»Б»</w:t>
            </w:r>
          </w:p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56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C90C0C" w:rsidRPr="00F67862" w:rsidTr="00C90C0C">
        <w:trPr>
          <w:trHeight w:val="463"/>
        </w:trPr>
        <w:tc>
          <w:tcPr>
            <w:tcW w:w="127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2»В»</w:t>
            </w:r>
          </w:p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Гинтнер Ю.Г.</w:t>
            </w:r>
          </w:p>
        </w:tc>
        <w:tc>
          <w:tcPr>
            <w:tcW w:w="56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F67862" w:rsidRPr="00F67862" w:rsidTr="00C90C0C">
        <w:trPr>
          <w:trHeight w:val="459"/>
        </w:trPr>
        <w:tc>
          <w:tcPr>
            <w:tcW w:w="1276" w:type="dxa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 учащихся</w:t>
            </w:r>
          </w:p>
        </w:tc>
        <w:tc>
          <w:tcPr>
            <w:tcW w:w="568" w:type="dxa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7862">
              <w:rPr>
                <w:rFonts w:ascii="Times New Roman" w:eastAsiaTheme="minorHAnsi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  <w:vAlign w:val="center"/>
          </w:tcPr>
          <w:p w:rsidR="00F67862" w:rsidRPr="00F67862" w:rsidRDefault="00F67862" w:rsidP="00F678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456DE0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56DE0">
        <w:rPr>
          <w:rFonts w:ascii="Times New Roman" w:eastAsiaTheme="minorHAnsi" w:hAnsi="Times New Roman" w:cs="Times New Roman"/>
          <w:b/>
          <w:sz w:val="24"/>
          <w:szCs w:val="24"/>
        </w:rPr>
        <w:t>Качественная успеваемость во всех первых  и вторых классах  по всем предметам составляет 40 %.</w:t>
      </w:r>
    </w:p>
    <w:p w:rsidR="00F67862" w:rsidRPr="00F67862" w:rsidRDefault="00F67862" w:rsidP="00F67862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67862" w:rsidRPr="00F67862" w:rsidRDefault="00F67862" w:rsidP="00456D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1 «А» классе (преподаватель Шаповал Г..Н.)  -  </w:t>
      </w:r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86 %,  по </w:t>
      </w:r>
      <w:proofErr w:type="spellStart"/>
      <w:r w:rsidR="00456DE0">
        <w:rPr>
          <w:rFonts w:ascii="Times New Roman" w:eastAsiaTheme="minorHAnsi" w:hAnsi="Times New Roman" w:cs="Times New Roman"/>
          <w:sz w:val="24"/>
          <w:szCs w:val="24"/>
        </w:rPr>
        <w:t>спец</w:t>
      </w:r>
      <w:proofErr w:type="gramStart"/>
      <w:r w:rsidR="00456DE0">
        <w:rPr>
          <w:rFonts w:ascii="Times New Roman" w:eastAsiaTheme="minorHAnsi" w:hAnsi="Times New Roman" w:cs="Times New Roman"/>
          <w:sz w:val="24"/>
          <w:szCs w:val="24"/>
        </w:rPr>
        <w:t>.п</w:t>
      </w:r>
      <w:proofErr w:type="gramEnd"/>
      <w:r w:rsidR="00456DE0">
        <w:rPr>
          <w:rFonts w:ascii="Times New Roman" w:eastAsiaTheme="minorHAnsi" w:hAnsi="Times New Roman" w:cs="Times New Roman"/>
          <w:sz w:val="24"/>
          <w:szCs w:val="24"/>
        </w:rPr>
        <w:t>редметам</w:t>
      </w:r>
      <w:proofErr w:type="spellEnd"/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– 86 %</w:t>
      </w:r>
    </w:p>
    <w:p w:rsidR="00F67862" w:rsidRPr="00F67862" w:rsidRDefault="00F67862" w:rsidP="00456D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«Б» классе (преподаватель Андреева Е.В.)</w:t>
      </w:r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– 60 %, по </w:t>
      </w:r>
      <w:proofErr w:type="spellStart"/>
      <w:r w:rsidR="00456DE0">
        <w:rPr>
          <w:rFonts w:ascii="Times New Roman" w:eastAsiaTheme="minorHAnsi" w:hAnsi="Times New Roman" w:cs="Times New Roman"/>
          <w:sz w:val="24"/>
          <w:szCs w:val="24"/>
        </w:rPr>
        <w:t>спец</w:t>
      </w:r>
      <w:proofErr w:type="gramStart"/>
      <w:r w:rsidR="00456DE0">
        <w:rPr>
          <w:rFonts w:ascii="Times New Roman" w:eastAsiaTheme="minorHAnsi" w:hAnsi="Times New Roman" w:cs="Times New Roman"/>
          <w:sz w:val="24"/>
          <w:szCs w:val="24"/>
        </w:rPr>
        <w:t>.п</w:t>
      </w:r>
      <w:proofErr w:type="gramEnd"/>
      <w:r w:rsidR="00456DE0">
        <w:rPr>
          <w:rFonts w:ascii="Times New Roman" w:eastAsiaTheme="minorHAnsi" w:hAnsi="Times New Roman" w:cs="Times New Roman"/>
          <w:sz w:val="24"/>
          <w:szCs w:val="24"/>
        </w:rPr>
        <w:t>редметам</w:t>
      </w:r>
      <w:proofErr w:type="spellEnd"/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-60%</w:t>
      </w:r>
    </w:p>
    <w:p w:rsidR="00F67862" w:rsidRP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«В» классе (преподаватель Батанов П.М.)</w:t>
      </w:r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– 73%, </w:t>
      </w:r>
      <w:proofErr w:type="gramStart"/>
      <w:r w:rsidR="00456DE0">
        <w:rPr>
          <w:rFonts w:ascii="Times New Roman" w:eastAsiaTheme="minorHAnsi" w:hAnsi="Times New Roman" w:cs="Times New Roman"/>
          <w:sz w:val="24"/>
          <w:szCs w:val="24"/>
        </w:rPr>
        <w:t>по</w:t>
      </w:r>
      <w:proofErr w:type="gramEnd"/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456DE0">
        <w:rPr>
          <w:rFonts w:ascii="Times New Roman" w:eastAsiaTheme="minorHAnsi" w:hAnsi="Times New Roman" w:cs="Times New Roman"/>
          <w:sz w:val="24"/>
          <w:szCs w:val="24"/>
        </w:rPr>
        <w:t>спец</w:t>
      </w:r>
      <w:proofErr w:type="gramEnd"/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предметам – 64%</w:t>
      </w:r>
    </w:p>
    <w:p w:rsidR="00F67862" w:rsidRP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«Г» классе (преподаватель Гинтнер Ю.Г.) –</w:t>
      </w:r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 42 %, по </w:t>
      </w:r>
      <w:proofErr w:type="spellStart"/>
      <w:r w:rsidR="00456DE0">
        <w:rPr>
          <w:rFonts w:ascii="Times New Roman" w:eastAsiaTheme="minorHAnsi" w:hAnsi="Times New Roman" w:cs="Times New Roman"/>
          <w:sz w:val="24"/>
          <w:szCs w:val="24"/>
        </w:rPr>
        <w:t>спец</w:t>
      </w:r>
      <w:proofErr w:type="gramStart"/>
      <w:r w:rsidR="00456DE0">
        <w:rPr>
          <w:rFonts w:ascii="Times New Roman" w:eastAsiaTheme="minorHAnsi" w:hAnsi="Times New Roman" w:cs="Times New Roman"/>
          <w:sz w:val="24"/>
          <w:szCs w:val="24"/>
        </w:rPr>
        <w:t>.п</w:t>
      </w:r>
      <w:proofErr w:type="gramEnd"/>
      <w:r w:rsidR="00456DE0">
        <w:rPr>
          <w:rFonts w:ascii="Times New Roman" w:eastAsiaTheme="minorHAnsi" w:hAnsi="Times New Roman" w:cs="Times New Roman"/>
          <w:sz w:val="24"/>
          <w:szCs w:val="24"/>
        </w:rPr>
        <w:t>редметам</w:t>
      </w:r>
      <w:proofErr w:type="spellEnd"/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- 67%</w:t>
      </w:r>
    </w:p>
    <w:p w:rsidR="00F67862" w:rsidRP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2 «А» классе (преподаватель Дементьева Н.Н.) –  53 %, по </w:t>
      </w:r>
      <w:proofErr w:type="spellStart"/>
      <w:r w:rsidRPr="00F67862">
        <w:rPr>
          <w:rFonts w:ascii="Times New Roman" w:eastAsiaTheme="minorHAnsi" w:hAnsi="Times New Roman" w:cs="Times New Roman"/>
          <w:sz w:val="24"/>
          <w:szCs w:val="24"/>
        </w:rPr>
        <w:t>спец</w:t>
      </w:r>
      <w:proofErr w:type="gramStart"/>
      <w:r w:rsidRPr="00F67862">
        <w:rPr>
          <w:rFonts w:ascii="Times New Roman" w:eastAsiaTheme="minorHAnsi" w:hAnsi="Times New Roman" w:cs="Times New Roman"/>
          <w:sz w:val="24"/>
          <w:szCs w:val="24"/>
        </w:rPr>
        <w:t>.п</w:t>
      </w:r>
      <w:proofErr w:type="gramEnd"/>
      <w:r w:rsidRPr="00F67862">
        <w:rPr>
          <w:rFonts w:ascii="Times New Roman" w:eastAsiaTheme="minorHAnsi" w:hAnsi="Times New Roman" w:cs="Times New Roman"/>
          <w:sz w:val="24"/>
          <w:szCs w:val="24"/>
        </w:rPr>
        <w:t>редметам</w:t>
      </w:r>
      <w:proofErr w:type="spellEnd"/>
      <w:r w:rsidRPr="00F67862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="00456DE0">
        <w:rPr>
          <w:rFonts w:ascii="Times New Roman" w:eastAsiaTheme="minorHAnsi" w:hAnsi="Times New Roman" w:cs="Times New Roman"/>
          <w:sz w:val="24"/>
          <w:szCs w:val="24"/>
        </w:rPr>
        <w:t>60 %</w:t>
      </w:r>
    </w:p>
    <w:p w:rsidR="00F67862" w:rsidRP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2 «Б» классе (преподаватель Андреева Е.В.) – </w:t>
      </w:r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43 %., по </w:t>
      </w:r>
      <w:proofErr w:type="spellStart"/>
      <w:r w:rsidR="00456DE0">
        <w:rPr>
          <w:rFonts w:ascii="Times New Roman" w:eastAsiaTheme="minorHAnsi" w:hAnsi="Times New Roman" w:cs="Times New Roman"/>
          <w:sz w:val="24"/>
          <w:szCs w:val="24"/>
        </w:rPr>
        <w:t>спец</w:t>
      </w:r>
      <w:proofErr w:type="gramStart"/>
      <w:r w:rsidR="00456DE0">
        <w:rPr>
          <w:rFonts w:ascii="Times New Roman" w:eastAsiaTheme="minorHAnsi" w:hAnsi="Times New Roman" w:cs="Times New Roman"/>
          <w:sz w:val="24"/>
          <w:szCs w:val="24"/>
        </w:rPr>
        <w:t>.п</w:t>
      </w:r>
      <w:proofErr w:type="gramEnd"/>
      <w:r w:rsidR="00456DE0">
        <w:rPr>
          <w:rFonts w:ascii="Times New Roman" w:eastAsiaTheme="minorHAnsi" w:hAnsi="Times New Roman" w:cs="Times New Roman"/>
          <w:sz w:val="24"/>
          <w:szCs w:val="24"/>
        </w:rPr>
        <w:t>редметам</w:t>
      </w:r>
      <w:proofErr w:type="spellEnd"/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– 43%</w:t>
      </w:r>
    </w:p>
    <w:p w:rsidR="00F67862" w:rsidRP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2 «В» классе (преподаватель Гинтнер Ю.Г.) </w:t>
      </w:r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– 29 %, по </w:t>
      </w:r>
      <w:proofErr w:type="spellStart"/>
      <w:r w:rsidR="00456DE0">
        <w:rPr>
          <w:rFonts w:ascii="Times New Roman" w:eastAsiaTheme="minorHAnsi" w:hAnsi="Times New Roman" w:cs="Times New Roman"/>
          <w:sz w:val="24"/>
          <w:szCs w:val="24"/>
        </w:rPr>
        <w:t>спец</w:t>
      </w:r>
      <w:proofErr w:type="gramStart"/>
      <w:r w:rsidR="00456DE0">
        <w:rPr>
          <w:rFonts w:ascii="Times New Roman" w:eastAsiaTheme="minorHAnsi" w:hAnsi="Times New Roman" w:cs="Times New Roman"/>
          <w:sz w:val="24"/>
          <w:szCs w:val="24"/>
        </w:rPr>
        <w:t>.п</w:t>
      </w:r>
      <w:proofErr w:type="gramEnd"/>
      <w:r w:rsidR="00456DE0">
        <w:rPr>
          <w:rFonts w:ascii="Times New Roman" w:eastAsiaTheme="minorHAnsi" w:hAnsi="Times New Roman" w:cs="Times New Roman"/>
          <w:sz w:val="24"/>
          <w:szCs w:val="24"/>
        </w:rPr>
        <w:t>редметам</w:t>
      </w:r>
      <w:proofErr w:type="spellEnd"/>
      <w:r w:rsidR="00456DE0">
        <w:rPr>
          <w:rFonts w:ascii="Times New Roman" w:eastAsiaTheme="minorHAnsi" w:hAnsi="Times New Roman" w:cs="Times New Roman"/>
          <w:sz w:val="24"/>
          <w:szCs w:val="24"/>
        </w:rPr>
        <w:t xml:space="preserve">  22% </w:t>
      </w:r>
    </w:p>
    <w:p w:rsidR="00F67862" w:rsidRP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 по предмету «Композиция прикладная» (пре</w:t>
      </w:r>
      <w:r w:rsidR="00456DE0">
        <w:rPr>
          <w:rFonts w:ascii="Times New Roman" w:eastAsiaTheme="minorHAnsi" w:hAnsi="Times New Roman" w:cs="Times New Roman"/>
          <w:sz w:val="24"/>
          <w:szCs w:val="24"/>
        </w:rPr>
        <w:t>подаватель Осипова Е.Л.) – 60 %</w:t>
      </w:r>
    </w:p>
    <w:p w:rsidR="00F67862" w:rsidRDefault="00F67862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67862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 по предмету «Беседы об искусстве», «История искусств» (преподаватель Осипова Е.Л.) – 77 %</w:t>
      </w:r>
    </w:p>
    <w:p w:rsidR="00456DE0" w:rsidRDefault="00456DE0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56DE0" w:rsidRPr="00456DE0" w:rsidRDefault="00456DE0" w:rsidP="00F67862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56DE0">
        <w:rPr>
          <w:rFonts w:ascii="Times New Roman" w:eastAsiaTheme="minorHAnsi" w:hAnsi="Times New Roman" w:cs="Times New Roman"/>
          <w:b/>
          <w:sz w:val="24"/>
          <w:szCs w:val="24"/>
        </w:rPr>
        <w:t>Повышение квалификации сотрудников ДХШ в 2015 году:</w:t>
      </w:r>
    </w:p>
    <w:p w:rsidR="00456DE0" w:rsidRPr="00F67862" w:rsidRDefault="00456DE0" w:rsidP="00F6786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14E9D" w:rsidRDefault="00A14E9D" w:rsidP="00C70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81" w:rsidRDefault="00AD4F81" w:rsidP="00C70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81" w:rsidRDefault="00AD4F81" w:rsidP="00C70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81" w:rsidRDefault="00AD4F81" w:rsidP="00C70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81" w:rsidRDefault="00AD4F81" w:rsidP="00C70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81" w:rsidRDefault="00AD4F81" w:rsidP="00C70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81" w:rsidRDefault="00AD4F81" w:rsidP="00C70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DE0" w:rsidRDefault="00456DE0" w:rsidP="00456DE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  <w:sectPr w:rsidR="00456DE0" w:rsidSect="00F6786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0"/>
        <w:gridCol w:w="1980"/>
        <w:gridCol w:w="1980"/>
      </w:tblGrid>
      <w:tr w:rsidR="00456DE0" w:rsidRPr="00456DE0" w:rsidTr="00456DE0">
        <w:trPr>
          <w:trHeight w:val="27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Ф.И.О. преподавателя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Квалифика-ционная</w:t>
            </w:r>
            <w:proofErr w:type="spellEnd"/>
            <w:proofErr w:type="gramEnd"/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категория 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 занимаемой должности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Раз-ряд</w:t>
            </w:r>
            <w:proofErr w:type="gramEnd"/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 повышении квалификации и прохождении профессиональной переподготовки</w:t>
            </w:r>
          </w:p>
        </w:tc>
      </w:tr>
      <w:tr w:rsidR="00456DE0" w:rsidRPr="00456DE0" w:rsidTr="00456DE0">
        <w:trPr>
          <w:cantSplit/>
          <w:trHeight w:val="112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DE0" w:rsidRPr="00456DE0" w:rsidRDefault="00456DE0" w:rsidP="00456D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Тема повышения квалификации, количество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полученного документа о профессиональной переподготовке  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 указанием полученной квалификации)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Организация, выдавшая документ о повышении квалификации 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или профессиональной переподготовке</w:t>
            </w:r>
          </w:p>
        </w:tc>
      </w:tr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Андреева 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Елена 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Владимировна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16.02-22.02.2015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семинар-совещание  «Методика преподавания рисунка, живописи и станковой композиции во втором классе школы. </w:t>
            </w:r>
            <w:proofErr w:type="spell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связи» с посещением мастер-классов «Технические приемы акварельной живописи» (30 часов, Красноярск)  «Особенности управления учреждением дополнительного образования детей»</w:t>
            </w: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Проверка знаний требований </w:t>
            </w: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программе «Обучение по охране труда руководителей и специалистов учреждений образования и культуры» - 40ч.</w:t>
            </w: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18-27.05.2015 - 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итоговая аттестация по программе повышения квалификации: «Теория, методика и современные образовательные технологии дополнительного образования детей»  - 72 часа.</w:t>
            </w: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02.03. – 16.12.2015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профессиональная переподготовка по программе дополнительного образования «Менеджер в сфере образования (38.04.02*) (516 часов)</w:t>
            </w: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30.11 – 14.12.2015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повышение квалификации «Требования к составлению, заключению и исполнению контрактов заказчиками в сфере применения законодательства о контрактной системе. Планирование и нормирование заказчиками предстоящих закупок» (108 </w:t>
            </w:r>
            <w:proofErr w:type="spell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асов</w:t>
            </w:r>
            <w:proofErr w:type="spell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56DE0" w:rsidRPr="00456DE0" w:rsidRDefault="00456DE0" w:rsidP="00456DE0">
            <w:pPr>
              <w:spacing w:line="240" w:lineRule="auto"/>
              <w:ind w:left="115" w:hanging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443 от 22.02.2015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17 ОТ Д-04/15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06.02.2015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№ 14525 от 27.05.2015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№1.7913.1262 от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21.12.2015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000272 от 14.12.2016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АОУ ДПО «ККНУЦ 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кадров культуры»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ЧОУ ДПО «Коломенский компьютерный центр»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«Санкт-Петербургский центр дополнительного  профессионального образования»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ВПО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«Омский государственный университет им. Ф.М. Достоевского»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«Учебно-методический центр «Диалог-Эксперт»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DE0" w:rsidRPr="00456DE0" w:rsidRDefault="00456DE0" w:rsidP="00456D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7"/>
        <w:gridCol w:w="1973"/>
        <w:gridCol w:w="1980"/>
      </w:tblGrid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2.Андреева Евгения Викторовна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27.11.2015 –01.12.2015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курсы по теме «Школа международных и межкультурных коммуникаций» (40 часов)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№ 2619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АОУ ДПО «ККНУЦ 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кадров культуры»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DE0" w:rsidRPr="00456DE0" w:rsidRDefault="00456DE0" w:rsidP="00456D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56DE0" w:rsidRPr="00456DE0" w:rsidRDefault="00456DE0" w:rsidP="00456D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7"/>
        <w:gridCol w:w="1973"/>
        <w:gridCol w:w="1980"/>
      </w:tblGrid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2.Батанов 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Павел 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Михайлович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29.06.2015 – 30.06.2015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курсы по теме «Подготовка пожарных добровольных пожарных дружин» (16 часов)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№ 823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ФГКУ «13 отряд ФПС по Красноярскому краю»</w:t>
            </w:r>
          </w:p>
        </w:tc>
      </w:tr>
    </w:tbl>
    <w:p w:rsidR="00456DE0" w:rsidRPr="00456DE0" w:rsidRDefault="00456DE0" w:rsidP="00456D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56DE0" w:rsidRPr="00456DE0" w:rsidRDefault="00456DE0" w:rsidP="00456D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0"/>
        <w:gridCol w:w="1980"/>
        <w:gridCol w:w="1980"/>
      </w:tblGrid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Гинтнер 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Юрий 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Гугович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DE0" w:rsidRPr="00456DE0" w:rsidRDefault="00456DE0" w:rsidP="00456D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0"/>
        <w:gridCol w:w="1980"/>
        <w:gridCol w:w="1980"/>
      </w:tblGrid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 Дементьева 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Наталья 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Николаевна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18-27.05.2015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итоговая аттестация по программе повышения квалификации: «Теория, методика и современные образовательные технологии дополнительного образования детей»  - 72 часа.</w:t>
            </w: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29.06.2015 – 30.06.2015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курсы по теме «Подготовка пожарных добровольных пожарных дружин» (16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№ 14523 от 27.05.2015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№ 824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«Санкт-Петербургский центр дополнительного  профессионального образования»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ФГКУ «13 отряд ФПС по Красноярскому краю»</w:t>
            </w:r>
          </w:p>
        </w:tc>
      </w:tr>
    </w:tbl>
    <w:p w:rsidR="00456DE0" w:rsidRPr="00456DE0" w:rsidRDefault="00456DE0" w:rsidP="00456D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0"/>
        <w:gridCol w:w="1980"/>
        <w:gridCol w:w="1980"/>
      </w:tblGrid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Жигадло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numPr>
                <w:ilvl w:val="0"/>
                <w:numId w:val="27"/>
              </w:numPr>
              <w:tabs>
                <w:tab w:val="left" w:pos="25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03.04.-05.04. 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«Деятельность учреждений культуры в современном социокультурном пространстве» - 36 часа</w:t>
            </w:r>
          </w:p>
          <w:p w:rsidR="00456DE0" w:rsidRPr="00456DE0" w:rsidRDefault="00456DE0" w:rsidP="00456DE0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1028 от 05.04.2015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АОУ ДПО «ККНУЦ 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кадров культуры»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DE0" w:rsidRPr="00456DE0" w:rsidRDefault="00456DE0" w:rsidP="00456D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0"/>
        <w:gridCol w:w="1980"/>
        <w:gridCol w:w="1980"/>
      </w:tblGrid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6.Осипова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Елена Леонидовна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numPr>
                <w:ilvl w:val="0"/>
                <w:numId w:val="28"/>
              </w:numPr>
              <w:tabs>
                <w:tab w:val="left" w:pos="257"/>
              </w:tabs>
              <w:spacing w:line="240" w:lineRule="auto"/>
              <w:ind w:left="-27" w:firstLine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29.06.2015 – 03.07.2015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курсы по теме «Подготовка руководителей добровольных пожарных дружин» (40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№ 805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ФГКУ «13 отряд ФПС по Красноярскому краю»</w:t>
            </w:r>
          </w:p>
        </w:tc>
      </w:tr>
    </w:tbl>
    <w:p w:rsidR="00456DE0" w:rsidRPr="00456DE0" w:rsidRDefault="00456DE0" w:rsidP="00456D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0"/>
        <w:gridCol w:w="1980"/>
        <w:gridCol w:w="1980"/>
      </w:tblGrid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 Шаповал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Галина Николаевна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18-27.05.2015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итоговая аттестация по программе повышения квалификации: «Теория, методика и современные образовательные технологии дополнительного образования детей»  - 72 часа.</w:t>
            </w:r>
          </w:p>
          <w:p w:rsidR="00456DE0" w:rsidRPr="00456DE0" w:rsidRDefault="00456DE0" w:rsidP="00456DE0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знаний требований </w:t>
            </w: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программе «Обучение по охране труда руководителей и специалистов учреждений образования и культуры» - 40ч.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tabs>
                <w:tab w:val="left" w:pos="257"/>
              </w:tabs>
              <w:spacing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№ 14524 от 27.05.2015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17 ОТ Д-06/15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06.02.2015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«Санкт-Петербургский центр дополнительного  профессионального образования»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ЧОУ ДПО «Коломенский компьютерный центр»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Серяльникова</w:t>
            </w:r>
            <w:proofErr w:type="spell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Андреевна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среднеее</w:t>
            </w:r>
            <w:proofErr w:type="spell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знаний требований </w:t>
            </w: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программе «Обучение по охране труда руководителей и специалистов учреждений образования и культуры» - 40ч.</w:t>
            </w: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30.11 – 14.12.2015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повышение квалификации «Требования к составлению, заключению и исполнению контрактов заказчиками в сфере применения законодательства о контрактной системе. Планирование и нормирование заказчиками предстоящих закупок» (108 </w:t>
            </w:r>
            <w:proofErr w:type="spell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асов</w:t>
            </w:r>
            <w:proofErr w:type="spell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17 ОТ Д-06/15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06.02.2015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000273 от 14.12.2015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ЧОУ ДПО «Коломенский компьютерный центр»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«Учебно-методический центр «Диалог-Эксперт»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DE0" w:rsidRPr="00456DE0" w:rsidTr="00456DE0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6. Нестерова Людмила Петровна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15.06 – 19.06.2015</w:t>
            </w: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по специальности</w:t>
            </w:r>
            <w:proofErr w:type="gramEnd"/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член КЧС и ПБ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338 от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16.06.2015</w:t>
            </w:r>
          </w:p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0" w:rsidRPr="00456DE0" w:rsidRDefault="00456DE0" w:rsidP="00456D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6D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КГКОУ ДПО «УМЦ по ГО, ЧС и ПБ»</w:t>
            </w:r>
          </w:p>
        </w:tc>
      </w:tr>
    </w:tbl>
    <w:p w:rsidR="00456DE0" w:rsidRDefault="00456DE0" w:rsidP="00456DE0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sectPr w:rsidR="00456DE0" w:rsidSect="00456D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6DE0" w:rsidRPr="00456DE0" w:rsidRDefault="00456DE0" w:rsidP="00456DE0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56DE0" w:rsidRPr="00456DE0" w:rsidRDefault="00456DE0" w:rsidP="00456DE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4E9D" w:rsidRPr="00042EB0" w:rsidRDefault="00A14E9D" w:rsidP="00A14E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Основные элементы контроля учебно-воспитательного процесса: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выполнение учебного плана, программ учебных дисциплин;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состояние преподавания учебных предметов;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качество знаний, умений и навыков обучающихся;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качество ведения школьной документации;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подготовка и проведение итоговой аттестации  за курс школы;</w:t>
      </w:r>
    </w:p>
    <w:p w:rsidR="00A14E9D" w:rsidRDefault="00A14E9D" w:rsidP="00A14E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решений педагогических советов.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Pr="00042EB0" w:rsidRDefault="00A14E9D" w:rsidP="00A14E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уроки (классно-урочная форма);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конкурсы, олимпиады;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уроки-экскурсии;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консультации;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мастер-классы;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пленэр;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лекции, семинары.</w:t>
      </w:r>
    </w:p>
    <w:p w:rsidR="00A14E9D" w:rsidRDefault="00A14E9D" w:rsidP="00B579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E9D" w:rsidRPr="00D1446E" w:rsidRDefault="00A14E9D" w:rsidP="00A14E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Формы контроля, используемые в 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5B253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5B253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 учебн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ах:</w:t>
      </w:r>
    </w:p>
    <w:p w:rsidR="00A14E9D" w:rsidRDefault="00A14E9D" w:rsidP="00A14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Классно-обобщённый по всем классам (фронтальный вид контроля, т.е.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преподавателей, работающих в одном классе), уровень знаний, умений и навыков (просмотры).</w:t>
      </w:r>
    </w:p>
    <w:p w:rsidR="00A14E9D" w:rsidRDefault="00A14E9D" w:rsidP="00A14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Обзорный контроль – контроль календарно-тематического планирования, состояние учебной документации, состояние учебных кабинетов, мастерских,  выполнение программ по всем предметам, посещаемость занятий учащимися, работа с отстающими и трудными учащимися, состояние охраны труда и техники безопасности.</w:t>
      </w: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уровнем знаний и умений по предметам – стартовый контроль (вступительные экзамены), промежуточный контроль по полугодиям, годовой на конец учебного года в переводных классах, предварительный контроль в выпускных классах, итоговая аттестация в выпускных классах.</w:t>
      </w: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Комплексно-обобщающий контроль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 методической работы в школе, работы с мотивированными на продолжение образования учащимися.</w:t>
      </w:r>
    </w:p>
    <w:p w:rsidR="00731548" w:rsidRDefault="00731548" w:rsidP="00C7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1C" w:rsidRDefault="00A2071C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  <w:r w:rsidR="007315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074D" w:rsidRPr="00042EB0" w:rsidRDefault="00C7074D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7BF4" w:rsidRPr="00230ADE" w:rsidRDefault="00230ADE" w:rsidP="00DE7B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>ополнительн</w:t>
      </w:r>
      <w:r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предпрофессиональная 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 в области изобразительного искусства «Живопись», 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>ополнительн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общеобразовательн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программ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 xml:space="preserve">а 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>художественно-эстетической направленности «Изобразительное  искусство»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2071C" w:rsidRPr="00A2071C" w:rsidRDefault="00A2071C" w:rsidP="00DE7BF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Начало учебного года</w:t>
      </w:r>
      <w:r w:rsidRPr="00A2071C">
        <w:rPr>
          <w:rFonts w:ascii="Times New Roman" w:hAnsi="Times New Roman" w:cs="Times New Roman"/>
          <w:sz w:val="24"/>
          <w:szCs w:val="24"/>
        </w:rPr>
        <w:tab/>
        <w:t>- 1 сентября 201</w:t>
      </w:r>
      <w:r w:rsidR="005B2530">
        <w:rPr>
          <w:rFonts w:ascii="Times New Roman" w:hAnsi="Times New Roman" w:cs="Times New Roman"/>
          <w:sz w:val="24"/>
          <w:szCs w:val="24"/>
        </w:rPr>
        <w:t>5</w:t>
      </w:r>
      <w:r w:rsidRPr="00A207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071C" w:rsidRPr="00A2071C" w:rsidRDefault="00A2071C" w:rsidP="00A2071C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 4 раза в неделю по 3 </w:t>
      </w:r>
      <w:proofErr w:type="gramStart"/>
      <w:r w:rsidR="00FD12A4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FD12A4">
        <w:rPr>
          <w:rFonts w:ascii="Times New Roman" w:hAnsi="Times New Roman" w:cs="Times New Roman"/>
          <w:sz w:val="24"/>
          <w:szCs w:val="24"/>
        </w:rPr>
        <w:t xml:space="preserve"> </w:t>
      </w:r>
      <w:r w:rsidRPr="00A2071C">
        <w:rPr>
          <w:rFonts w:ascii="Times New Roman" w:hAnsi="Times New Roman" w:cs="Times New Roman"/>
          <w:sz w:val="24"/>
          <w:szCs w:val="24"/>
        </w:rPr>
        <w:t xml:space="preserve"> часа в день.</w:t>
      </w:r>
    </w:p>
    <w:p w:rsidR="00A2071C" w:rsidRPr="00A2071C" w:rsidRDefault="00A2071C" w:rsidP="00A2071C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Общая нагрузка не превышает 13 часов в неделю.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>1 смена</w:t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 9.00 - 9.40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 9.50 – 10.30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- 10.40 – 11.20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 xml:space="preserve">2 смена </w:t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- 14.30 – 15.10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- 15.20 – 16.00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- 16.10 – 16.50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 xml:space="preserve">3 смена </w:t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- 17.00 – 17.40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- 17.50 – 18.30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 xml:space="preserve">перерыв 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- 18.40 – 19.20</w:t>
      </w:r>
    </w:p>
    <w:p w:rsid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При составлении расписания учитывались требования СанПиНа, учебный процесс осуществляется в рамках отведённого времени с 9 часов до 19.20.</w:t>
      </w:r>
    </w:p>
    <w:p w:rsidR="00DE7BF4" w:rsidRPr="00A2071C" w:rsidRDefault="00DE7BF4" w:rsidP="00A20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BF4" w:rsidRPr="00A14E9D" w:rsidRDefault="00DE7BF4" w:rsidP="00230AD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E9D">
        <w:rPr>
          <w:rFonts w:ascii="Times New Roman" w:hAnsi="Times New Roman" w:cs="Times New Roman"/>
          <w:i/>
          <w:sz w:val="24"/>
          <w:szCs w:val="24"/>
        </w:rPr>
        <w:t>Для подготовительных классов, вечерних курсов</w:t>
      </w:r>
      <w:r w:rsidR="00230ADE">
        <w:rPr>
          <w:rFonts w:ascii="Times New Roman" w:hAnsi="Times New Roman" w:cs="Times New Roman"/>
          <w:i/>
          <w:sz w:val="24"/>
          <w:szCs w:val="24"/>
        </w:rPr>
        <w:t>, реализуемым по общеразвивающим программам, в рамках платных образовательных услуг,</w:t>
      </w:r>
      <w:r w:rsidRPr="00A14E9D">
        <w:rPr>
          <w:rFonts w:ascii="Times New Roman" w:hAnsi="Times New Roman" w:cs="Times New Roman"/>
          <w:i/>
          <w:sz w:val="24"/>
          <w:szCs w:val="24"/>
        </w:rPr>
        <w:t xml:space="preserve"> начало занятий по мере комплектования</w:t>
      </w:r>
      <w:r w:rsidR="00230ADE">
        <w:rPr>
          <w:rFonts w:ascii="Times New Roman" w:hAnsi="Times New Roman" w:cs="Times New Roman"/>
          <w:i/>
          <w:sz w:val="24"/>
          <w:szCs w:val="24"/>
        </w:rPr>
        <w:t xml:space="preserve"> групп. У</w:t>
      </w:r>
      <w:r w:rsidRPr="00A14E9D">
        <w:rPr>
          <w:rFonts w:ascii="Times New Roman" w:hAnsi="Times New Roman" w:cs="Times New Roman"/>
          <w:i/>
          <w:sz w:val="24"/>
          <w:szCs w:val="24"/>
        </w:rPr>
        <w:t>чебный процесс осуществляется в рамках отведённого времени</w:t>
      </w:r>
      <w:r w:rsidR="00230ADE">
        <w:rPr>
          <w:rFonts w:ascii="Times New Roman" w:hAnsi="Times New Roman" w:cs="Times New Roman"/>
          <w:i/>
          <w:sz w:val="24"/>
          <w:szCs w:val="24"/>
        </w:rPr>
        <w:t>, для каждой группы два раза в неделю</w:t>
      </w:r>
      <w:r w:rsidRPr="00A14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ADE">
        <w:rPr>
          <w:rFonts w:ascii="Times New Roman" w:hAnsi="Times New Roman" w:cs="Times New Roman"/>
          <w:i/>
          <w:sz w:val="24"/>
          <w:szCs w:val="24"/>
        </w:rPr>
        <w:t xml:space="preserve">по 3 академических часа, в период </w:t>
      </w:r>
      <w:r w:rsidRPr="00A14E9D">
        <w:rPr>
          <w:rFonts w:ascii="Times New Roman" w:hAnsi="Times New Roman" w:cs="Times New Roman"/>
          <w:i/>
          <w:sz w:val="24"/>
          <w:szCs w:val="24"/>
        </w:rPr>
        <w:t>с 9 часов до 21.00.</w:t>
      </w:r>
    </w:p>
    <w:p w:rsidR="005E5107" w:rsidRPr="005E5107" w:rsidRDefault="005E5107" w:rsidP="004F691C">
      <w:pPr>
        <w:spacing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5E5107" w:rsidRPr="00042EB0" w:rsidRDefault="005E5107" w:rsidP="004F69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Качество учебно-методического, информационного и библиотечного обеспечения</w:t>
      </w:r>
    </w:p>
    <w:p w:rsidR="005E5107" w:rsidRDefault="005E5107" w:rsidP="004F6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07" w:rsidRDefault="005E5107" w:rsidP="004F69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учебно-методического и библиотечно-информационного обеспечения представлено таким образом:</w:t>
      </w:r>
    </w:p>
    <w:p w:rsidR="005E5107" w:rsidRDefault="005E5107" w:rsidP="004F69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91C" w:rsidRDefault="005E5107" w:rsidP="004F6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07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оснащение образовательного процесса </w:t>
      </w:r>
    </w:p>
    <w:p w:rsidR="005E5107" w:rsidRPr="005E5107" w:rsidRDefault="005E5107" w:rsidP="004F6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978"/>
      </w:tblGrid>
      <w:tr w:rsidR="005E5107" w:rsidTr="005E5107">
        <w:trPr>
          <w:trHeight w:val="570"/>
        </w:trPr>
        <w:tc>
          <w:tcPr>
            <w:tcW w:w="5637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Pr="0096405F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5E5107" w:rsidRPr="0096405F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учебников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книжном фонде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методических пособий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библиотечном фонде,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 старше 10 лет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изданий (наименований)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учебно-наглядных пособий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материл в альбомах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E5107" w:rsidRDefault="005E5107" w:rsidP="004F691C">
      <w:pPr>
        <w:spacing w:line="240" w:lineRule="auto"/>
        <w:jc w:val="center"/>
        <w:rPr>
          <w:rFonts w:ascii="Times New Roman" w:hAnsi="Times New Roman" w:cs="Times New Roman"/>
        </w:rPr>
      </w:pPr>
    </w:p>
    <w:p w:rsidR="005E5107" w:rsidRDefault="005E5107" w:rsidP="004F691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Информатизация образовательного процесса  </w:t>
      </w:r>
    </w:p>
    <w:p w:rsidR="004F691C" w:rsidRDefault="004F691C" w:rsidP="004F691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978"/>
      </w:tblGrid>
      <w:tr w:rsidR="005E5107" w:rsidTr="005E5107">
        <w:trPr>
          <w:trHeight w:val="350"/>
        </w:trPr>
        <w:tc>
          <w:tcPr>
            <w:tcW w:w="5637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Pr="0096405F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образовательном процессе подключения  к сети Интернет, кбит/сек</w:t>
            </w:r>
          </w:p>
        </w:tc>
        <w:tc>
          <w:tcPr>
            <w:tcW w:w="2978" w:type="dxa"/>
          </w:tcPr>
          <w:p w:rsidR="005E5107" w:rsidRPr="0096405F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 512 кбит/сек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в ОУ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терминалов с доступом к сети Интернет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(компьютеров), всего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помещений, оборудованных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2EB0" w:rsidRDefault="00042EB0" w:rsidP="004F691C">
      <w:pPr>
        <w:pStyle w:val="ac"/>
        <w:shd w:val="clear" w:color="auto" w:fill="FBFBFB"/>
        <w:spacing w:before="0" w:after="0"/>
      </w:pPr>
    </w:p>
    <w:p w:rsidR="00042EB0" w:rsidRPr="005E5107" w:rsidRDefault="00042EB0" w:rsidP="00936BD7">
      <w:pPr>
        <w:pStyle w:val="ac"/>
        <w:shd w:val="clear" w:color="auto" w:fill="FBFBFB"/>
        <w:spacing w:before="0" w:after="0"/>
        <w:jc w:val="both"/>
      </w:pPr>
    </w:p>
    <w:p w:rsidR="00DD1703" w:rsidRPr="004F691C" w:rsidRDefault="004F691C" w:rsidP="004F691C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E248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1703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Поступление  выпускников в профильные Сузы и Вузы</w:t>
      </w:r>
    </w:p>
    <w:p w:rsidR="005E5107" w:rsidRPr="005E5107" w:rsidRDefault="005E5107" w:rsidP="00DE7B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5107" w:rsidRPr="009612A6" w:rsidRDefault="00DD1703" w:rsidP="00C7074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</w:t>
      </w:r>
      <w:r w:rsidR="005E5107" w:rsidRPr="00F63641">
        <w:rPr>
          <w:rFonts w:ascii="Times New Roman" w:hAnsi="Times New Roman" w:cs="Times New Roman"/>
          <w:sz w:val="24"/>
          <w:szCs w:val="24"/>
        </w:rPr>
        <w:t xml:space="preserve">оздаётся среда мотивационного выбора и серьёзной пробы своей профессиональной занятости, социальной роли, предоставление исходных условий, определяющих ответственный и осознанный  поиск личностной карьеры, самореализацию. К результатам </w:t>
      </w:r>
      <w:r w:rsidR="005E5107">
        <w:rPr>
          <w:rFonts w:ascii="Times New Roman" w:hAnsi="Times New Roman" w:cs="Times New Roman"/>
          <w:sz w:val="24"/>
          <w:szCs w:val="24"/>
        </w:rPr>
        <w:t xml:space="preserve">освоения образовательных </w:t>
      </w:r>
      <w:r w:rsidR="002B6430">
        <w:rPr>
          <w:rFonts w:ascii="Times New Roman" w:hAnsi="Times New Roman" w:cs="Times New Roman"/>
          <w:sz w:val="24"/>
          <w:szCs w:val="24"/>
        </w:rPr>
        <w:t xml:space="preserve"> программ можно отнести</w:t>
      </w:r>
      <w:r w:rsidR="005E5107" w:rsidRPr="00F63641">
        <w:rPr>
          <w:rFonts w:ascii="Times New Roman" w:hAnsi="Times New Roman" w:cs="Times New Roman"/>
          <w:sz w:val="24"/>
          <w:szCs w:val="24"/>
        </w:rPr>
        <w:t xml:space="preserve"> число выпускников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B6430">
        <w:rPr>
          <w:rFonts w:ascii="Times New Roman" w:hAnsi="Times New Roman" w:cs="Times New Roman"/>
          <w:sz w:val="24"/>
          <w:szCs w:val="24"/>
        </w:rPr>
        <w:t xml:space="preserve">, </w:t>
      </w:r>
      <w:r w:rsidR="005E5107" w:rsidRPr="00F63641">
        <w:rPr>
          <w:rFonts w:ascii="Times New Roman" w:hAnsi="Times New Roman" w:cs="Times New Roman"/>
          <w:sz w:val="24"/>
          <w:szCs w:val="24"/>
        </w:rPr>
        <w:t>продолживших обучение в</w:t>
      </w:r>
      <w:r w:rsidR="00C7074D">
        <w:rPr>
          <w:rFonts w:ascii="Times New Roman" w:hAnsi="Times New Roman" w:cs="Times New Roman"/>
          <w:sz w:val="24"/>
          <w:szCs w:val="24"/>
        </w:rPr>
        <w:t xml:space="preserve"> профильных учебных заведениях: </w:t>
      </w:r>
      <w:r w:rsidR="0050288B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5B253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0288B">
        <w:rPr>
          <w:rFonts w:ascii="Times New Roman" w:hAnsi="Times New Roman" w:cs="Times New Roman"/>
          <w:b/>
          <w:i/>
          <w:sz w:val="24"/>
          <w:szCs w:val="24"/>
        </w:rPr>
        <w:t xml:space="preserve"> год – </w:t>
      </w:r>
      <w:r w:rsidR="005B253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E5107" w:rsidRPr="009612A6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выпускников:</w:t>
      </w:r>
    </w:p>
    <w:p w:rsidR="00D6119D" w:rsidRPr="00DD1703" w:rsidRDefault="00D6119D" w:rsidP="00C707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3D7" w:rsidRPr="004F691C" w:rsidRDefault="004F691C" w:rsidP="004F691C">
      <w:pPr>
        <w:tabs>
          <w:tab w:val="left" w:pos="851"/>
          <w:tab w:val="left" w:pos="993"/>
        </w:tabs>
        <w:spacing w:line="24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E248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058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DD1703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етодическая деятельность</w:t>
      </w:r>
      <w:r w:rsidR="00B73B89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D1703" w:rsidRDefault="00DD1703" w:rsidP="00DD1703">
      <w:pPr>
        <w:pStyle w:val="ac"/>
        <w:shd w:val="clear" w:color="auto" w:fill="FBFBFB"/>
        <w:spacing w:before="0" w:after="0"/>
        <w:ind w:firstLine="851"/>
        <w:rPr>
          <w:rStyle w:val="a8"/>
          <w:i w:val="0"/>
          <w:color w:val="333333"/>
        </w:rPr>
      </w:pPr>
    </w:p>
    <w:p w:rsidR="00DD1703" w:rsidRPr="00DD1703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DD1703">
        <w:rPr>
          <w:rStyle w:val="a8"/>
          <w:i w:val="0"/>
        </w:rPr>
        <w:t>Методическое обеспечение образовательного процесса</w:t>
      </w:r>
      <w:r w:rsidRPr="00DD1703">
        <w:rPr>
          <w:rStyle w:val="a8"/>
        </w:rPr>
        <w:t xml:space="preserve"> </w:t>
      </w:r>
      <w:r w:rsidRPr="00DD1703">
        <w:t>осуществляется администрацией учреждения в соответствии с планом учебно-методической работы учреждения через консультации, предоставление преподавателям необходимой информации по актуальным вопросам дополнительного образования (нормативные, программные документы, учебные и методические пособия и др.).</w:t>
      </w:r>
    </w:p>
    <w:p w:rsidR="00B73B89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DD1703">
        <w:t xml:space="preserve">Преподаватели учреждения постоянно участвуют в зональных и краевых методических семинарах, научно-практических конференциях, творческих школах по проблемам изобразительного искусства. </w:t>
      </w:r>
    </w:p>
    <w:p w:rsidR="00DD1703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DD1703">
        <w:t>Преподавателями разработаны авторские, модифицированные программы, методические материалы и методические пособия, учебно-наглядные пособия  по предметам, обеспечивающие образовательный процесс.</w:t>
      </w:r>
    </w:p>
    <w:p w:rsidR="00276058" w:rsidRDefault="00E42DE8" w:rsidP="00CE75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преподавателями подготовлена </w:t>
      </w:r>
      <w:r w:rsidR="005F41AB">
        <w:rPr>
          <w:rFonts w:ascii="Times New Roman" w:hAnsi="Times New Roman" w:cs="Times New Roman"/>
          <w:sz w:val="24"/>
          <w:szCs w:val="24"/>
        </w:rPr>
        <w:t xml:space="preserve">и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методическая экспозиция, представляющая методику преподавания по всем предметам в </w:t>
      </w:r>
      <w:r w:rsidR="008E70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E706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E706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школы для </w:t>
      </w:r>
      <w:r w:rsidR="005F41AB">
        <w:rPr>
          <w:rFonts w:ascii="Times New Roman" w:hAnsi="Times New Roman" w:cs="Times New Roman"/>
          <w:sz w:val="24"/>
          <w:szCs w:val="24"/>
        </w:rPr>
        <w:t>краевого методического семинара</w:t>
      </w:r>
      <w:r w:rsidR="008E706B">
        <w:rPr>
          <w:rFonts w:ascii="Times New Roman" w:hAnsi="Times New Roman" w:cs="Times New Roman"/>
          <w:sz w:val="24"/>
          <w:szCs w:val="24"/>
        </w:rPr>
        <w:t>, проводившегося на базе Ачинской ДХШ им. А.М. Знака</w:t>
      </w:r>
      <w:r w:rsidR="005F41AB">
        <w:rPr>
          <w:rFonts w:ascii="Times New Roman" w:hAnsi="Times New Roman" w:cs="Times New Roman"/>
          <w:sz w:val="24"/>
          <w:szCs w:val="24"/>
        </w:rPr>
        <w:t>.</w:t>
      </w:r>
      <w:r w:rsidR="008E706B">
        <w:rPr>
          <w:rFonts w:ascii="Times New Roman" w:hAnsi="Times New Roman" w:cs="Times New Roman"/>
          <w:sz w:val="24"/>
          <w:szCs w:val="24"/>
        </w:rPr>
        <w:t xml:space="preserve"> В рамках семинара преподавателями Н.Н. Дементьевой и П.М. </w:t>
      </w:r>
      <w:proofErr w:type="spellStart"/>
      <w:r w:rsidR="008E706B">
        <w:rPr>
          <w:rFonts w:ascii="Times New Roman" w:hAnsi="Times New Roman" w:cs="Times New Roman"/>
          <w:sz w:val="24"/>
          <w:szCs w:val="24"/>
        </w:rPr>
        <w:t>Батановым</w:t>
      </w:r>
      <w:proofErr w:type="spellEnd"/>
      <w:r w:rsidR="008E706B">
        <w:rPr>
          <w:rFonts w:ascii="Times New Roman" w:hAnsi="Times New Roman" w:cs="Times New Roman"/>
          <w:sz w:val="24"/>
          <w:szCs w:val="24"/>
        </w:rPr>
        <w:t xml:space="preserve"> были проведены мастер-классы по «Искусству наброска» и «Акварельной живописи»</w:t>
      </w:r>
      <w:r w:rsidR="00CE75FC">
        <w:rPr>
          <w:rFonts w:ascii="Times New Roman" w:hAnsi="Times New Roman" w:cs="Times New Roman"/>
          <w:sz w:val="24"/>
          <w:szCs w:val="24"/>
        </w:rPr>
        <w:t xml:space="preserve"> для преподавателей художественных школ и художественных отделений школ искусств западных территорий Красноярского края.</w:t>
      </w:r>
    </w:p>
    <w:p w:rsidR="00276058" w:rsidRPr="00CE75FC" w:rsidRDefault="008E706B" w:rsidP="00CE75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школа организовала проведение на базе своей территории Краевой олимпиады по истории изобразительного искусства. Преподавателем Е.Л. Осиповой подготовлены материалы (задания и тесты) для нее. В рамках олимпиады, преподаватели подготовили ярмарку педагогических идей, в которой приняли уча</w:t>
      </w:r>
      <w:r w:rsidR="00CE75FC">
        <w:rPr>
          <w:rFonts w:ascii="Times New Roman" w:hAnsi="Times New Roman" w:cs="Times New Roman"/>
          <w:sz w:val="24"/>
          <w:szCs w:val="24"/>
        </w:rPr>
        <w:t>стие школы-участницы олимпиады.</w:t>
      </w:r>
    </w:p>
    <w:p w:rsidR="00DD1703" w:rsidRDefault="00DD1703" w:rsidP="00DD1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школы и вытекающие из неё темы методических советов соответствуют основным задачам, стоящим перед школой.</w:t>
      </w:r>
    </w:p>
    <w:p w:rsidR="009C63EE" w:rsidRPr="00DD1703" w:rsidRDefault="00DD1703" w:rsidP="00DD1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заседаний методического и педагогического советов отражают основные проблемные вопросы, которые стремится решить педагогический коллектив школы.</w:t>
      </w:r>
    </w:p>
    <w:p w:rsidR="004A369B" w:rsidRDefault="004A369B" w:rsidP="004A36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369B">
        <w:rPr>
          <w:rFonts w:ascii="Times New Roman" w:hAnsi="Times New Roman" w:cs="Times New Roman"/>
          <w:sz w:val="24"/>
        </w:rPr>
        <w:lastRenderedPageBreak/>
        <w:t>Школа является опорной для методического объединения художественных школ и художественных отделений школ искусств западных территорий Красноярского края.</w:t>
      </w:r>
    </w:p>
    <w:p w:rsidR="00223984" w:rsidRDefault="00223984" w:rsidP="002239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базе школы проходят методические совещания и семинары, посвящённые проблемам преподавания, разработкам образовательных программ нового поколения, организации проведения мероприятий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обучающихся.</w:t>
      </w:r>
    </w:p>
    <w:p w:rsidR="00223984" w:rsidRDefault="00223984" w:rsidP="002239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Тесные творческие отношения у школы с Красноярским художественным училищем им. В.И. Сурикова и Красноярским государственным художественным институтом. Взаимообмен выставками, участие в конкурсах и совместных проектах, мастер-классы, консультации – традиционны для наших преподавателей и учеников.</w:t>
      </w:r>
    </w:p>
    <w:p w:rsidR="001F418C" w:rsidRPr="00FF3307" w:rsidRDefault="001F418C" w:rsidP="001F418C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6119D" w:rsidRPr="00504E8C" w:rsidRDefault="00D6119D" w:rsidP="00DD170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03" w:rsidRPr="00C7074D" w:rsidRDefault="00DD1703" w:rsidP="00C7074D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074D">
        <w:rPr>
          <w:rFonts w:ascii="Times New Roman" w:hAnsi="Times New Roman" w:cs="Times New Roman"/>
          <w:b/>
          <w:sz w:val="24"/>
          <w:szCs w:val="24"/>
          <w:lang w:eastAsia="ru-RU"/>
        </w:rPr>
        <w:t>Культурно-просветительская (конкурсно-выставочная) деятельность.</w:t>
      </w:r>
    </w:p>
    <w:p w:rsid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B5797F" w:rsidRPr="00B5797F" w:rsidRDefault="00B5797F" w:rsidP="00B5797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Ачинская ДХШ способствует сохранению и развитию академических традиций начального художественного образования путём обучения профессиональным навыкам и знаниям в области изобразительного искусства детей, молодёжи и других возрастных категорий города Ачинска и Ачинского района через предоставление среды активной самореализации в творческой и выставочной деятельности.</w:t>
      </w:r>
    </w:p>
    <w:p w:rsidR="00B5797F" w:rsidRP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>Ежегодно, начиная с 2009 года, Ачинская ДХШ проводит зональный фестиваль детского художественного творчества «Синяя птица» с организацией мастер-классов известных красноярских художников и передвижной выставкой победителей конкурса по местам их проживания. Первый зональный конкурс учебных и творческих работ по композиции «Плеяда» прошёл в марте 2012 года. Он посвящён А.М. Знаку, имя которого носит школа. По своей значимости и количеству участников, основания полагать, что он перерастёт свой статус, став краевым, вполне обоснованы. Кроме того, стали традиционными внутришкольные конкурсы: на лучший набросок «Моё любимое животное», на лучшую зарисовку «Портрет человека», конкурс учебных и творческих работ по композиции.</w:t>
      </w:r>
    </w:p>
    <w:p w:rsidR="00B5797F" w:rsidRPr="00B5797F" w:rsidRDefault="00B5797F" w:rsidP="00B579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 xml:space="preserve">Выставки, конкурсы, мастер-классы, экскурсии мы проводим для воспитанников детских садов и школы-интерната для слабослышащих детей. </w:t>
      </w:r>
    </w:p>
    <w:p w:rsidR="00B73B89" w:rsidRPr="00FD12A4" w:rsidRDefault="00B5797F" w:rsidP="00FD12A4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>С нашей школой с удовольствием сотрудничают Дворец культуры, музейно-выставочный центр, дома ветеранов, библиотеки, психоневрологический диспансер и многие друг</w:t>
      </w:r>
      <w:r w:rsidR="00FD12A4">
        <w:rPr>
          <w:rFonts w:ascii="Times New Roman" w:hAnsi="Times New Roman" w:cs="Times New Roman"/>
          <w:sz w:val="24"/>
        </w:rPr>
        <w:t>ие учреждения социальной сферы.</w:t>
      </w:r>
    </w:p>
    <w:p w:rsidR="00B5797F" w:rsidRDefault="00B5797F" w:rsidP="00B579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Творческая среда, созданная в школе, направлена не только на развитие творческих способностей обучающихся,  освоение знаний, умений и навыков академических дисциплин, но и в проведении активной выставочной деятельности, как в собственных стенах, так и за её пределами: в городе, крае, России, за рубежом. В среднем за год наши ученики участвуют в более чем тридцати выставочно-конкурсных проектах</w:t>
      </w:r>
      <w:r w:rsidR="0050288B">
        <w:rPr>
          <w:rFonts w:ascii="Times New Roman" w:hAnsi="Times New Roman" w:cs="Times New Roman"/>
          <w:sz w:val="24"/>
        </w:rPr>
        <w:t>: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за 2015 год проведено, организовано и принято участие в  рамках года Литературы, 70-летия Победы в Великой Отечественной войне, и др., в  97 мероприятии, из них: международных 13 (511 участников), всероссийских 12 (226 участников), зональных – 2 (335 участников), краевых (региональных) – 13 (382 участника), городских - 57 (2504 участников). </w:t>
      </w:r>
      <w:proofErr w:type="gramStart"/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Общее количество участников – 3 958 чел., что больше прошлого года на 1 056 чел. Призеров – </w:t>
      </w:r>
      <w:r w:rsidR="00F90AB1">
        <w:rPr>
          <w:rFonts w:ascii="Times New Roman" w:hAnsi="Times New Roman" w:cs="Times New Roman"/>
          <w:sz w:val="24"/>
          <w:szCs w:val="24"/>
          <w:lang w:eastAsia="ru-RU"/>
        </w:rPr>
        <w:t>94</w:t>
      </w: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, из них: международных </w:t>
      </w:r>
      <w:r w:rsidR="00F90AB1">
        <w:rPr>
          <w:rFonts w:ascii="Times New Roman" w:hAnsi="Times New Roman" w:cs="Times New Roman"/>
          <w:sz w:val="24"/>
          <w:szCs w:val="24"/>
          <w:lang w:eastAsia="ru-RU"/>
        </w:rPr>
        <w:t>– 57,</w:t>
      </w:r>
      <w:r w:rsidRPr="00CE75FC">
        <w:rPr>
          <w:rFonts w:ascii="Times New Roman" w:hAnsi="Times New Roman" w:cs="Times New Roman"/>
          <w:sz w:val="24"/>
          <w:szCs w:val="24"/>
          <w:lang w:eastAsia="ru-RU"/>
        </w:rPr>
        <w:t>всероссийских</w:t>
      </w:r>
      <w:r w:rsidR="00F90AB1">
        <w:rPr>
          <w:rFonts w:ascii="Times New Roman" w:hAnsi="Times New Roman" w:cs="Times New Roman"/>
          <w:sz w:val="24"/>
          <w:szCs w:val="24"/>
          <w:lang w:eastAsia="ru-RU"/>
        </w:rPr>
        <w:t>-12</w:t>
      </w: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, региональных – </w:t>
      </w:r>
      <w:r w:rsidR="00F90AB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, зональных – 21, , городских – </w:t>
      </w:r>
      <w:r w:rsidR="00F90AB1">
        <w:rPr>
          <w:rFonts w:ascii="Times New Roman" w:hAnsi="Times New Roman" w:cs="Times New Roman"/>
          <w:sz w:val="24"/>
          <w:szCs w:val="24"/>
          <w:lang w:eastAsia="ru-RU"/>
        </w:rPr>
        <w:t>95</w:t>
      </w:r>
      <w:r w:rsidRPr="00CE75FC">
        <w:rPr>
          <w:rFonts w:ascii="Times New Roman" w:hAnsi="Times New Roman" w:cs="Times New Roman"/>
          <w:sz w:val="24"/>
          <w:szCs w:val="24"/>
          <w:lang w:eastAsia="ru-RU"/>
        </w:rPr>
        <w:t>, из них наиболее яркими и значимыми стали:</w:t>
      </w:r>
      <w:proofErr w:type="gramEnd"/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 V зональный фестиваль–конкурс детского художественного творчества  «Синяя птица»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Краевая олимпиада по изобразительному искусству 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>Школьная выставка работ учащихся «Пословицы и поговорки русского народа»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CE75F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Международный конкурс рисунков «Пушкин глазами детей», посвященный 216 годовщине со дня рождения поэта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Городская выставка «Хвала алфавиту», посвященная Дню славянской письменности 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>Выставка работ учащихся – иллюстраций к литературным произведениям в рамках проекта Ачинский Арбат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>Городской конкурс иллюстраций к произведению А. П. Чехова «Каштанка», посвященный году литературы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Международный конкурс  детского художественного творчества «Красота Божьего мира» 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>21 Международная выставка – конкурс «Мир во всем мире»  (5 стран ООН)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Четырнадцатый  Международный пленэр на Владимиро-Суздальской земле» 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Всероссийский фестиваль молодых дарований  в области изобразительного и декоративно – прикладного искусства «Весна Победы» 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Значительным событием стало участие в 21-я всемирной выставке-конкурсе живописи и каллиграфии «Мир во всём мире», посвящённой 70-ти летней годовщине со дня образования ООН и Победе в Великой Отечественной Войне. 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>Организаторы Всемирного тура оценили высокий уровень подготовки юных Ачинских дарований и преподавателей.</w:t>
      </w:r>
    </w:p>
    <w:p w:rsidR="00CE75FC" w:rsidRPr="00CE75FC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 xml:space="preserve">Работы учеников Ачинской детской художественной школы имени А. М. Знака с успехом посетили пять стран Организации Объединённых Наций, привезя своим авторам заслуженные награды, медали и сертификаты за победу в конкурсе. А именно: 3 Гран-при, 26 золотых медалей, 11 серебряных и 4 бронзовых. </w:t>
      </w:r>
    </w:p>
    <w:p w:rsidR="00B5797F" w:rsidRDefault="00CE75FC" w:rsidP="00CE75F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E75FC">
        <w:rPr>
          <w:rFonts w:ascii="Times New Roman" w:hAnsi="Times New Roman" w:cs="Times New Roman"/>
          <w:sz w:val="24"/>
          <w:szCs w:val="24"/>
          <w:lang w:eastAsia="ru-RU"/>
        </w:rPr>
        <w:t>В 2015 году учреждение, соблюдая требования и сроки, установленные законодательством РФ, изменило наименование и внесло изменение в лицензию на осуществление образовательной деятельности.</w:t>
      </w:r>
    </w:p>
    <w:p w:rsidR="00CE75FC" w:rsidRPr="00B5797F" w:rsidRDefault="00CE75FC" w:rsidP="00CE75F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797F" w:rsidRPr="00C7074D" w:rsidRDefault="00B5797F" w:rsidP="00C7074D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074D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материально-технической и хозяйственной базы</w:t>
      </w:r>
      <w:r w:rsidR="00B73B89" w:rsidRPr="00C7074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5FCC" w:rsidRDefault="00785FCC" w:rsidP="00B73B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образовательного процесса складывается из многих составляющих.</w:t>
      </w:r>
    </w:p>
    <w:p w:rsidR="00785FCC" w:rsidRDefault="00785FCC" w:rsidP="00785F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созданные в </w:t>
      </w:r>
      <w:r w:rsidR="00B73B89">
        <w:rPr>
          <w:rFonts w:ascii="Times New Roman" w:hAnsi="Times New Roman" w:cs="Times New Roman"/>
          <w:sz w:val="24"/>
          <w:szCs w:val="24"/>
        </w:rPr>
        <w:t>учреждении,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государственным санитарно</w:t>
      </w:r>
      <w:r w:rsidR="00B7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эпидемиологическим правилам и нормативам.</w:t>
      </w:r>
    </w:p>
    <w:p w:rsidR="00785FCC" w:rsidRPr="00785FCC" w:rsidRDefault="00785FCC" w:rsidP="00785F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в </w:t>
      </w:r>
      <w:r w:rsidR="00B73B89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 классных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помещений. В каждом помещении ученическая мебель соответствует росту учащихся. Оснащение этих помещений, используемых для реализации образовательных программ дополнительного образования -  100%.</w:t>
      </w:r>
    </w:p>
    <w:p w:rsidR="004F691C" w:rsidRDefault="00B5797F" w:rsidP="00785FCC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97F">
        <w:rPr>
          <w:rFonts w:ascii="Times New Roman" w:hAnsi="Times New Roman" w:cs="Times New Roman"/>
          <w:sz w:val="24"/>
          <w:szCs w:val="24"/>
        </w:rPr>
        <w:t xml:space="preserve">В </w:t>
      </w:r>
      <w:r w:rsidR="00B73B89">
        <w:rPr>
          <w:rFonts w:ascii="Times New Roman" w:hAnsi="Times New Roman" w:cs="Times New Roman"/>
          <w:sz w:val="24"/>
          <w:szCs w:val="24"/>
        </w:rPr>
        <w:t>Учреждении</w:t>
      </w:r>
      <w:r w:rsidRPr="00B5797F">
        <w:rPr>
          <w:rFonts w:ascii="Times New Roman" w:hAnsi="Times New Roman" w:cs="Times New Roman"/>
          <w:sz w:val="24"/>
          <w:szCs w:val="24"/>
        </w:rPr>
        <w:t xml:space="preserve"> имеется библиотека,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</w:t>
      </w:r>
    </w:p>
    <w:p w:rsidR="00785FCC" w:rsidRDefault="00785FCC" w:rsidP="00785FCC">
      <w:pPr>
        <w:spacing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состоит из учебной литературы, справочной литературы, методических пособий, художественной литературы. За последний год библиотечный фонд пополнился новыми  поступлениями. Преподаватели используют в учебном процессе и электронные образовательные ресурсы. Процент обеспеченности электронными ресурсами  невысок, необходимо довести его до нужного уровня.</w:t>
      </w:r>
    </w:p>
    <w:p w:rsidR="00A60292" w:rsidRPr="0050288B" w:rsidRDefault="0050288B" w:rsidP="005028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785FCC">
        <w:rPr>
          <w:rFonts w:ascii="Times New Roman" w:hAnsi="Times New Roman" w:cs="Times New Roman"/>
          <w:sz w:val="24"/>
        </w:rPr>
        <w:t>иблиотека школы укомплектована редкими изданиями книг, альбомов, учебной литературой по изобразительному искусству.</w:t>
      </w:r>
    </w:p>
    <w:p w:rsidR="002F42FC" w:rsidRPr="002F42FC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2F42FC">
        <w:t>Мастерские  рисунка, живописи, композиции обеспечены  необходимыми ресурсами и оснащены специализированным оборудованием:</w:t>
      </w:r>
    </w:p>
    <w:p w:rsidR="002F42FC" w:rsidRDefault="002F42FC" w:rsidP="002F42FC">
      <w:pPr>
        <w:pStyle w:val="ac"/>
        <w:shd w:val="clear" w:color="auto" w:fill="FBFBFB"/>
        <w:spacing w:before="0" w:after="0"/>
        <w:rPr>
          <w:color w:val="333333"/>
        </w:rPr>
      </w:pPr>
    </w:p>
    <w:p w:rsidR="002F42FC" w:rsidRDefault="002F42FC" w:rsidP="004F691C">
      <w:pPr>
        <w:pStyle w:val="ConsPlusCell"/>
        <w:jc w:val="both"/>
        <w:rPr>
          <w:rFonts w:ascii="Times New Roman" w:hAnsi="Times New Roman" w:cs="Times New Roman"/>
        </w:rPr>
      </w:pPr>
      <w:r w:rsidRPr="008C2396">
        <w:rPr>
          <w:rFonts w:ascii="Times New Roman" w:hAnsi="Times New Roman" w:cs="Times New Roman"/>
          <w:b/>
        </w:rPr>
        <w:t>Мастерская рисунка, живописи и композиции</w:t>
      </w:r>
      <w:r w:rsidRPr="00F3105C">
        <w:rPr>
          <w:rFonts w:ascii="Times New Roman" w:hAnsi="Times New Roman" w:cs="Times New Roman"/>
        </w:rPr>
        <w:t xml:space="preserve"> - 5 учебных аудиторий для групповых и мелкогрупповых занятий, натюрмортный фонд, выставочный зал</w:t>
      </w:r>
      <w:r>
        <w:rPr>
          <w:rFonts w:ascii="Times New Roman" w:hAnsi="Times New Roman" w:cs="Times New Roman"/>
        </w:rPr>
        <w:t xml:space="preserve"> (стены коридора)</w:t>
      </w:r>
      <w:r w:rsidRPr="00F3105C">
        <w:rPr>
          <w:rFonts w:ascii="Times New Roman" w:hAnsi="Times New Roman" w:cs="Times New Roman"/>
        </w:rPr>
        <w:t xml:space="preserve"> мастерская </w:t>
      </w:r>
      <w:r w:rsidRPr="00F3105C">
        <w:rPr>
          <w:rFonts w:ascii="Times New Roman" w:hAnsi="Times New Roman" w:cs="Times New Roman"/>
        </w:rPr>
        <w:lastRenderedPageBreak/>
        <w:t>графики</w:t>
      </w:r>
      <w:r>
        <w:rPr>
          <w:rFonts w:ascii="Times New Roman" w:hAnsi="Times New Roman" w:cs="Times New Roman"/>
        </w:rPr>
        <w:t>, библиотека, фонотека, видеотека.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</w:p>
    <w:p w:rsidR="002F42FC" w:rsidRDefault="002F42FC" w:rsidP="002F42FC">
      <w:pPr>
        <w:pStyle w:val="ConsPlusCell"/>
        <w:rPr>
          <w:rFonts w:ascii="Times New Roman" w:hAnsi="Times New Roman" w:cs="Times New Roman"/>
        </w:rPr>
        <w:sectPr w:rsidR="002F42FC" w:rsidSect="00F67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2FC" w:rsidRPr="008C2396" w:rsidRDefault="002F42FC" w:rsidP="002F42FC">
      <w:pPr>
        <w:pStyle w:val="ConsPlusCell"/>
        <w:rPr>
          <w:rFonts w:ascii="Times New Roman" w:hAnsi="Times New Roman" w:cs="Times New Roman"/>
          <w:b/>
        </w:rPr>
      </w:pPr>
      <w:r w:rsidRPr="008C2396">
        <w:rPr>
          <w:rFonts w:ascii="Times New Roman" w:hAnsi="Times New Roman" w:cs="Times New Roman"/>
          <w:b/>
        </w:rPr>
        <w:lastRenderedPageBreak/>
        <w:t>Оборудование: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-планшет - 100 шт</w:t>
      </w:r>
      <w:r>
        <w:rPr>
          <w:rFonts w:ascii="Times New Roman" w:hAnsi="Times New Roman" w:cs="Times New Roman"/>
        </w:rPr>
        <w:t>.</w:t>
      </w:r>
      <w:r w:rsidRPr="00F3105C">
        <w:rPr>
          <w:rFonts w:ascii="Times New Roman" w:hAnsi="Times New Roman" w:cs="Times New Roman"/>
        </w:rPr>
        <w:t>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мольберт средний-21;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мольберт маленький- 36;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натюрмортный столик – 13;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шкаф для хранения  методической литературы, пособий – 8 </w:t>
      </w:r>
      <w:proofErr w:type="spellStart"/>
      <w:proofErr w:type="gramStart"/>
      <w:r w:rsidRPr="00F3105C">
        <w:rPr>
          <w:rFonts w:ascii="Times New Roman" w:hAnsi="Times New Roman" w:cs="Times New Roman"/>
        </w:rPr>
        <w:t>шт</w:t>
      </w:r>
      <w:proofErr w:type="spellEnd"/>
      <w:proofErr w:type="gramEnd"/>
      <w:r w:rsidRPr="00F3105C">
        <w:rPr>
          <w:rFonts w:ascii="Times New Roman" w:hAnsi="Times New Roman" w:cs="Times New Roman"/>
        </w:rPr>
        <w:t>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табуреты пластиковые – 80;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деревянные стулья для планшетов – 50;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мойка –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доска демонстрационная –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стеллаж для хранения планшетов, наглядных пособий, </w:t>
      </w:r>
      <w:proofErr w:type="spellStart"/>
      <w:r w:rsidRPr="00F3105C">
        <w:rPr>
          <w:rFonts w:ascii="Times New Roman" w:hAnsi="Times New Roman" w:cs="Times New Roman"/>
        </w:rPr>
        <w:t>дет</w:t>
      </w:r>
      <w:proofErr w:type="gramStart"/>
      <w:r w:rsidRPr="00F3105C">
        <w:rPr>
          <w:rFonts w:ascii="Times New Roman" w:hAnsi="Times New Roman" w:cs="Times New Roman"/>
        </w:rPr>
        <w:t>.р</w:t>
      </w:r>
      <w:proofErr w:type="gramEnd"/>
      <w:r w:rsidRPr="00F3105C">
        <w:rPr>
          <w:rFonts w:ascii="Times New Roman" w:hAnsi="Times New Roman" w:cs="Times New Roman"/>
        </w:rPr>
        <w:t>исунков</w:t>
      </w:r>
      <w:proofErr w:type="spellEnd"/>
      <w:r w:rsidRPr="00F3105C">
        <w:rPr>
          <w:rFonts w:ascii="Times New Roman" w:hAnsi="Times New Roman" w:cs="Times New Roman"/>
        </w:rPr>
        <w:t xml:space="preserve"> - 2;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шкаф-купе для хранения  рамок, наглядных пособий, рисунков- 2;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софиты - 5;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светильники настенные для освещения </w:t>
      </w:r>
      <w:r w:rsidRPr="00F3105C">
        <w:rPr>
          <w:rFonts w:ascii="Times New Roman" w:hAnsi="Times New Roman" w:cs="Times New Roman"/>
        </w:rPr>
        <w:lastRenderedPageBreak/>
        <w:t>учебных постановок  - 23;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стулья – 88;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столы – 11;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натюрмортный фонд;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методический фонд;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Библиотечный фонд:</w:t>
      </w:r>
    </w:p>
    <w:p w:rsidR="002F42F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книги, </w:t>
      </w:r>
      <w:r>
        <w:rPr>
          <w:rFonts w:ascii="Times New Roman" w:hAnsi="Times New Roman" w:cs="Times New Roman"/>
        </w:rPr>
        <w:t xml:space="preserve">учебная литература, учебники, периодические издания - </w:t>
      </w:r>
      <w:r w:rsidRPr="00F3105C">
        <w:rPr>
          <w:rFonts w:ascii="Times New Roman" w:hAnsi="Times New Roman" w:cs="Times New Roman"/>
        </w:rPr>
        <w:t>подшивки журналов, газет;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 - наглядные методические пособия, карты, плакаты, наборы открыток;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учебные кинофильмы, видеофильмы, аудиозаписи;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телевизор для просмотра учебных кинофильмов;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Вода холодная, горячая</w:t>
      </w:r>
    </w:p>
    <w:p w:rsidR="002F42FC" w:rsidRDefault="002F42FC" w:rsidP="002F42FC">
      <w:pPr>
        <w:pStyle w:val="ac"/>
        <w:shd w:val="clear" w:color="auto" w:fill="FBFBFB"/>
        <w:spacing w:line="360" w:lineRule="auto"/>
        <w:rPr>
          <w:color w:val="333333"/>
        </w:rPr>
        <w:sectPr w:rsidR="002F42FC" w:rsidSect="002F42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691C" w:rsidRDefault="004F691C" w:rsidP="008C2396">
      <w:pPr>
        <w:pStyle w:val="ac"/>
        <w:shd w:val="clear" w:color="auto" w:fill="FBFBFB"/>
        <w:spacing w:before="0" w:after="0"/>
        <w:rPr>
          <w:color w:val="333333"/>
        </w:rPr>
      </w:pPr>
    </w:p>
    <w:p w:rsidR="008C2396" w:rsidRPr="0050288B" w:rsidRDefault="002F42FC" w:rsidP="008C2396">
      <w:pPr>
        <w:pStyle w:val="ac"/>
        <w:shd w:val="clear" w:color="auto" w:fill="FBFBFB"/>
        <w:spacing w:before="0" w:after="0"/>
      </w:pPr>
      <w:r w:rsidRPr="0050288B">
        <w:t xml:space="preserve"> </w:t>
      </w:r>
      <w:r w:rsidRPr="0050288B">
        <w:rPr>
          <w:b/>
        </w:rPr>
        <w:t xml:space="preserve">Кабинет истории изобразительного искусства </w:t>
      </w:r>
      <w:r w:rsidR="008C2396" w:rsidRPr="0050288B">
        <w:rPr>
          <w:b/>
        </w:rPr>
        <w:t xml:space="preserve">и ДПИ </w:t>
      </w:r>
      <w:r w:rsidRPr="0050288B">
        <w:rPr>
          <w:b/>
        </w:rPr>
        <w:t>оборудован</w:t>
      </w:r>
      <w:r w:rsidR="008C2396" w:rsidRPr="0050288B">
        <w:rPr>
          <w:b/>
        </w:rPr>
        <w:t>:</w:t>
      </w:r>
    </w:p>
    <w:p w:rsidR="008C2396" w:rsidRDefault="008C2396" w:rsidP="008C2396">
      <w:pPr>
        <w:pStyle w:val="ac"/>
        <w:shd w:val="clear" w:color="auto" w:fill="FBFBFB"/>
        <w:spacing w:before="0" w:after="0"/>
      </w:pPr>
      <w:r w:rsidRPr="005202A6">
        <w:t>- стулья –27;</w:t>
      </w:r>
    </w:p>
    <w:p w:rsidR="008C2396" w:rsidRPr="008C2396" w:rsidRDefault="008C2396" w:rsidP="008C2396">
      <w:pPr>
        <w:pStyle w:val="ac"/>
        <w:shd w:val="clear" w:color="auto" w:fill="FBFBFB"/>
        <w:spacing w:before="0" w:after="0"/>
        <w:rPr>
          <w:color w:val="333333"/>
        </w:rPr>
      </w:pPr>
      <w:r w:rsidRPr="005202A6">
        <w:t>- столы – 12;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мойка;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натюрмортный фонд;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методический фонд;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proofErr w:type="gramStart"/>
      <w:r w:rsidRPr="005202A6">
        <w:rPr>
          <w:rFonts w:ascii="Times New Roman" w:hAnsi="Times New Roman" w:cs="Times New Roman"/>
        </w:rPr>
        <w:t>- книги, подшивки журналов, газет; - наглядные методические пособия, карты, плакаты, наборы открыток;</w:t>
      </w:r>
      <w:proofErr w:type="gramEnd"/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учебные кинофильмы, видеофильмы, аудиозаписи;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проектор - 1;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экран -1;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видеомагнитофон - 1;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телевизор;</w:t>
      </w:r>
    </w:p>
    <w:p w:rsidR="008C239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панели демонстрационные для развески учебно-наглядных пособий;</w:t>
      </w:r>
    </w:p>
    <w:p w:rsidR="008C2396" w:rsidRPr="00BC17B1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B1">
        <w:rPr>
          <w:rFonts w:ascii="Times New Roman" w:hAnsi="Times New Roman" w:cs="Times New Roman"/>
          <w:sz w:val="24"/>
          <w:szCs w:val="24"/>
        </w:rPr>
        <w:t>В учительской имеются две аптечки для оказания первой медицинской помощи. Преподавателям ежегодно выдаются  комплекты медицинских препаратов для оказания первой медицинской помощи при выходе с учащимися на пленэр.</w:t>
      </w:r>
    </w:p>
    <w:p w:rsidR="008C2396" w:rsidRPr="004F691C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B1">
        <w:rPr>
          <w:rFonts w:ascii="Times New Roman" w:hAnsi="Times New Roman" w:cs="Times New Roman"/>
          <w:sz w:val="24"/>
          <w:szCs w:val="24"/>
        </w:rPr>
        <w:t xml:space="preserve"> В школе имеется библиотека</w:t>
      </w:r>
      <w:r>
        <w:rPr>
          <w:rFonts w:ascii="Times New Roman" w:hAnsi="Times New Roman" w:cs="Times New Roman"/>
          <w:sz w:val="24"/>
          <w:szCs w:val="24"/>
        </w:rPr>
        <w:t xml:space="preserve">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В 2014 году планируется приобретение телевизоров и ноутбуков, как в библиотеку, так и в мастерские рисунка, живописи и композиции, чтобы обеспечить современный уровень преподавания спец.  предметов. </w:t>
      </w:r>
    </w:p>
    <w:p w:rsidR="00A60292" w:rsidRPr="004F691C" w:rsidRDefault="00A60292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коридора и мастерских школы являются выставочным пространством для размещения выставок среднего объема, большие выставки, объемом свыше 100 работ размещаются в музейно-выставочном центре, по договору о сотрудничестве. Передвижные выставки располагаются в учреждениях культуры и образования города.</w:t>
      </w:r>
    </w:p>
    <w:p w:rsidR="004F691C" w:rsidRPr="004F691C" w:rsidRDefault="004F691C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коридоре школы имеется телевизор, мягкие диваны и банкетки, которые  при необходимости составляются и образуют импровизированный видеозал. Во время перемен учащиеся имеют возможность просматривать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мастер-классы признанных мастеров изобразительного искусства по живописи и рисунку. </w:t>
      </w:r>
    </w:p>
    <w:p w:rsidR="004F691C" w:rsidRPr="004F691C" w:rsidRDefault="004F691C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Натюрмортный фонд включает в себя большой комплект гипсовых слепков </w:t>
      </w:r>
      <w:r>
        <w:rPr>
          <w:rFonts w:ascii="Times New Roman" w:hAnsi="Times New Roman" w:cs="Times New Roman"/>
          <w:sz w:val="24"/>
          <w:szCs w:val="24"/>
        </w:rPr>
        <w:lastRenderedPageBreak/>
        <w:t>(античные бюсты, цветочные рельефы, геометрические фигуры), муляжи овощей и фруктов, грибов и ягод, животных и птиц, керамическую и фарфоровую посуду, стеклянные бутыли, самовары, ткани в достаточном количестве и другие предметы, чтобы составлять разнообразные натюрморты.</w:t>
      </w:r>
    </w:p>
    <w:p w:rsidR="002F42FC" w:rsidRPr="008C2396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2F42FC">
        <w:rPr>
          <w:color w:val="333333"/>
        </w:rPr>
        <w:t xml:space="preserve"> </w:t>
      </w:r>
    </w:p>
    <w:p w:rsidR="002F42FC" w:rsidRPr="008C2396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8C2396">
        <w:t>Уровень материально – технического обеспечения обеспечивает реализацию программ в течение заявленного срока обучения</w:t>
      </w:r>
      <w:r w:rsidR="00A60292">
        <w:t>.</w:t>
      </w:r>
    </w:p>
    <w:p w:rsidR="00B5797F" w:rsidRPr="008C2396" w:rsidRDefault="00B5797F" w:rsidP="008C23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181" w:rsidRPr="004F691C" w:rsidRDefault="004F691C" w:rsidP="004F691C">
      <w:pPr>
        <w:tabs>
          <w:tab w:val="left" w:pos="1134"/>
        </w:tabs>
        <w:spacing w:line="240" w:lineRule="auto"/>
        <w:ind w:left="491"/>
        <w:rPr>
          <w:rFonts w:ascii="Times New Roman" w:hAnsi="Times New Roman" w:cs="Times New Roman"/>
          <w:b/>
          <w:sz w:val="24"/>
          <w:szCs w:val="24"/>
          <w:lang w:eastAsia="ru-RU"/>
        </w:rPr>
        <w:sectPr w:rsidR="00AD5181" w:rsidRPr="004F691C" w:rsidSect="00B422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="00B5797F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Анализ</w:t>
      </w:r>
      <w:r w:rsidR="00B917CB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, вывод</w:t>
      </w:r>
      <w:r w:rsidR="00A60292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ы.</w:t>
      </w:r>
    </w:p>
    <w:p w:rsidR="006F0056" w:rsidRPr="00F63641" w:rsidRDefault="006F0056" w:rsidP="00A274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056" w:rsidRPr="00F63641" w:rsidRDefault="006F0056" w:rsidP="006F005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7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F63641">
        <w:rPr>
          <w:rFonts w:ascii="Times New Roman" w:hAnsi="Times New Roman" w:cs="Times New Roman"/>
          <w:sz w:val="24"/>
          <w:szCs w:val="24"/>
        </w:rPr>
        <w:t>сферы деятельности учреждения позволяет выделить ряд  её сильных и слабых сторон.</w:t>
      </w:r>
    </w:p>
    <w:p w:rsidR="006F0056" w:rsidRDefault="006F0056" w:rsidP="006F00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056" w:rsidRPr="00F63641" w:rsidRDefault="006F0056" w:rsidP="00A274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  <w:lang w:val="en-US"/>
        </w:rPr>
        <w:t>SWOT-</w:t>
      </w:r>
      <w:r w:rsidRPr="00F63641">
        <w:rPr>
          <w:rFonts w:ascii="Times New Roman" w:hAnsi="Times New Roman" w:cs="Times New Roman"/>
          <w:sz w:val="24"/>
          <w:szCs w:val="24"/>
        </w:rPr>
        <w:t>АНАЛИЗ</w:t>
      </w:r>
    </w:p>
    <w:tbl>
      <w:tblPr>
        <w:tblStyle w:val="a3"/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6F0056" w:rsidRPr="00B917CB" w:rsidTr="006F00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6F00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Сильные стороны</w:t>
            </w:r>
          </w:p>
          <w:p w:rsidR="006F0056" w:rsidRPr="00B917CB" w:rsidRDefault="006F0056" w:rsidP="006F005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Высокий авторитет школы.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Высококвалифицированный педагогический состав.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Большой опыт в организации конкурсов выставок, акций и др.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Ведение  культурно-просветительской деятельности.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Качественное оказание услуги: «Предоставление дополнительного образования по программам художественно-эстетической направленности» в области изобразительного искусства детям и подросткам на основе лучших традиций начального художественного образования.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в высшие и средние специальные учебные заведения.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Узконаправленные профессиональные занятия в области изобразительного и декоративно-прикладного искусства по новым формам работы с населением города (художественный абонемент, народный университет, городской Арбат и др.).</w:t>
            </w:r>
          </w:p>
          <w:p w:rsidR="006F0056" w:rsidRPr="00B917CB" w:rsidRDefault="006F0056" w:rsidP="006F00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6F00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Слабые стороны</w:t>
            </w: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в школе выставочного зала препятствует внедрению креативных форм деятельности (разработка арт-проектов, ориентированных на население конкретного района  и позволяющих, сформировать локальные центры академического искусства и семейного досуга, обеспечивающих доступ к культурным ценностям более широких слоев населения), более тесному общению учащихся ДХШ и ДШИ западных территорий Красноярского края.</w:t>
            </w: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в штатном расписании ставок методиста, библиотекаря, педагога психолога не способствует полноценному ведению образовательного процесса с одаренными детьми.</w:t>
            </w:r>
          </w:p>
          <w:p w:rsidR="006F0056" w:rsidRPr="00B917CB" w:rsidRDefault="006F0056" w:rsidP="00A2747E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Недостаточное количество учебно-методической литературы.</w:t>
            </w:r>
          </w:p>
          <w:p w:rsidR="006F0056" w:rsidRPr="00B917CB" w:rsidRDefault="006F0056" w:rsidP="00A2747E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мастерских у преподавателей не дает возможности заниматься творческой деятельностью, развиваться, самосовершенствоваться, чтобы быть примером для своих учеников.</w:t>
            </w:r>
          </w:p>
          <w:p w:rsidR="006F0056" w:rsidRPr="00B917CB" w:rsidRDefault="006F0056" w:rsidP="006F0056">
            <w:pPr>
              <w:ind w:firstLine="60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В городе существует одна художественная школа с недостаточным количеством учебных площадей, следствием является небольшой охват населения услугами </w:t>
            </w:r>
            <w:proofErr w:type="gramStart"/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 высокой востребованности ими.</w:t>
            </w: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056" w:rsidRPr="00B917CB" w:rsidTr="006F00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A274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Возможности</w:t>
            </w:r>
          </w:p>
          <w:p w:rsidR="006F0056" w:rsidRPr="00B917CB" w:rsidRDefault="006F0056" w:rsidP="006F00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Высокий творческий потенциал руководства и педагогов.</w:t>
            </w: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Сфера и место организации среды для активной самореализации в творческой и выставочной деятельности.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A274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Угрозы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Сокращение бюджетных расходов на культуру в ситуации финансового кризиса.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Старение кадров.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Снижение конкурентоспособности школы.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Потеря авторитета. </w:t>
            </w:r>
          </w:p>
        </w:tc>
      </w:tr>
    </w:tbl>
    <w:p w:rsidR="006F0056" w:rsidRPr="004F3DA2" w:rsidRDefault="006F0056" w:rsidP="004C22F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747E" w:rsidRPr="00F63641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lastRenderedPageBreak/>
        <w:t>Развитие художественного образования в городе сдерживается во многом из-за недостаточного количества учебных площадей, невозможностью ориентироваться на потребности современного социума.</w:t>
      </w:r>
    </w:p>
    <w:p w:rsidR="00A2747E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 xml:space="preserve">Культурные потребности населения, в том числе в области художественно-эстетического образования, постоянно возрастают. Ввиду небольшого ежегодного набора учреждение вынуждено многим отказывать в приёме. </w:t>
      </w:r>
    </w:p>
    <w:p w:rsidR="00A2747E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 xml:space="preserve">Неохваченными оказываются дети младшего школьного возраста, молодые родители, пенсионеры, которые хотели  и могли заниматься любительским и декоративно-прикладным искусством. </w:t>
      </w:r>
    </w:p>
    <w:p w:rsidR="00A2747E" w:rsidRPr="00F63641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В соответствии с требованиями пожарной безопасности не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63641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F63641">
        <w:rPr>
          <w:rFonts w:ascii="Times New Roman" w:hAnsi="Times New Roman" w:cs="Times New Roman"/>
          <w:sz w:val="24"/>
          <w:szCs w:val="24"/>
        </w:rPr>
        <w:t xml:space="preserve"> заниматься керамикой, так как обжиговые печи должны находиться в специально оборудованных помещениях на первом этаже.</w:t>
      </w:r>
    </w:p>
    <w:p w:rsidR="00A2747E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Современный уровень развития требует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3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мультимедийной техники, </w:t>
      </w:r>
      <w:r w:rsidRPr="00F63641">
        <w:rPr>
          <w:rFonts w:ascii="Times New Roman" w:hAnsi="Times New Roman" w:cs="Times New Roman"/>
          <w:sz w:val="24"/>
          <w:szCs w:val="24"/>
        </w:rPr>
        <w:t>инновационных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образовательный процесс</w:t>
      </w:r>
      <w:r w:rsidRPr="00F63641">
        <w:rPr>
          <w:rFonts w:ascii="Times New Roman" w:hAnsi="Times New Roman" w:cs="Times New Roman"/>
          <w:sz w:val="24"/>
          <w:szCs w:val="24"/>
        </w:rPr>
        <w:t>, в школ</w:t>
      </w:r>
      <w:r>
        <w:rPr>
          <w:rFonts w:ascii="Times New Roman" w:hAnsi="Times New Roman" w:cs="Times New Roman"/>
          <w:sz w:val="24"/>
          <w:szCs w:val="24"/>
        </w:rPr>
        <w:t>е эта пока сфера слабо представлена.</w:t>
      </w:r>
    </w:p>
    <w:p w:rsidR="00A2747E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47E" w:rsidRPr="002E7AFF" w:rsidRDefault="00A2747E" w:rsidP="00B917CB">
      <w:pPr>
        <w:pStyle w:val="ac"/>
        <w:shd w:val="clear" w:color="auto" w:fill="FBFBFB"/>
        <w:spacing w:before="0" w:after="0"/>
        <w:jc w:val="both"/>
      </w:pPr>
      <w:r w:rsidRPr="002E7AFF">
        <w:rPr>
          <w:rStyle w:val="a9"/>
        </w:rPr>
        <w:t xml:space="preserve">Выводы: </w:t>
      </w:r>
    </w:p>
    <w:p w:rsidR="00A2747E" w:rsidRDefault="00A2747E" w:rsidP="00B917CB">
      <w:pPr>
        <w:pStyle w:val="ac"/>
        <w:shd w:val="clear" w:color="auto" w:fill="FBFBFB"/>
        <w:spacing w:before="0" w:after="0"/>
        <w:ind w:firstLine="851"/>
        <w:jc w:val="both"/>
      </w:pPr>
      <w:r w:rsidRPr="00A2747E">
        <w:t>Содержание образования и воспитания детей по дополнительн</w:t>
      </w:r>
      <w:r w:rsidR="00FD12A4">
        <w:t>ым</w:t>
      </w:r>
      <w:r w:rsidRPr="00A2747E">
        <w:t xml:space="preserve"> общеобразовательн</w:t>
      </w:r>
      <w:r w:rsidR="00FD12A4">
        <w:t>ым</w:t>
      </w:r>
      <w:r w:rsidR="007A5453">
        <w:t xml:space="preserve"> </w:t>
      </w:r>
      <w:r w:rsidR="002B6430">
        <w:t xml:space="preserve">программам </w:t>
      </w:r>
      <w:r w:rsidRPr="00A2747E">
        <w:t xml:space="preserve">и полнота их  реализации соответствует </w:t>
      </w:r>
      <w:r w:rsidR="00FD12A4">
        <w:t xml:space="preserve">заявленным </w:t>
      </w:r>
      <w:r w:rsidRPr="00A2747E">
        <w:t xml:space="preserve"> уровн</w:t>
      </w:r>
      <w:r w:rsidR="00FD12A4">
        <w:t>ям</w:t>
      </w:r>
      <w:r w:rsidRPr="00A2747E">
        <w:t xml:space="preserve"> </w:t>
      </w:r>
      <w:r w:rsidR="00FD12A4">
        <w:t>и направленности.</w:t>
      </w:r>
    </w:p>
    <w:p w:rsidR="00A2747E" w:rsidRPr="00B917CB" w:rsidRDefault="00A2747E" w:rsidP="00B917CB">
      <w:pPr>
        <w:pStyle w:val="ac"/>
        <w:shd w:val="clear" w:color="auto" w:fill="FBFBFB"/>
        <w:spacing w:before="0" w:after="0"/>
        <w:ind w:firstLine="851"/>
        <w:jc w:val="both"/>
        <w:rPr>
          <w:i/>
          <w:iCs/>
        </w:rPr>
      </w:pPr>
      <w:r w:rsidRPr="00A2747E">
        <w:t>Ресурсное обеспечение программы (образовательный ценз, профиль образования преподавателей, укомплектованность штатов; информационное, методическое и материально-техническое оснащение образовательного процесса) обеспечивают реализацию образовательн</w:t>
      </w:r>
      <w:r>
        <w:t xml:space="preserve">ых </w:t>
      </w:r>
      <w:r w:rsidRPr="00A2747E">
        <w:t xml:space="preserve"> программ</w:t>
      </w:r>
      <w:r>
        <w:t xml:space="preserve">, реализуемых Школой </w:t>
      </w:r>
      <w:r w:rsidRPr="00A2747E">
        <w:t xml:space="preserve">в соответствии с требованиями, предъявляемыми к </w:t>
      </w:r>
      <w:r w:rsidR="00854541">
        <w:t>образовательным организациям</w:t>
      </w:r>
      <w:r w:rsidRPr="00A2747E">
        <w:rPr>
          <w:rStyle w:val="a8"/>
        </w:rPr>
        <w:t>.</w:t>
      </w:r>
    </w:p>
    <w:p w:rsidR="00782229" w:rsidRDefault="00782229" w:rsidP="00B917CB">
      <w:pPr>
        <w:shd w:val="clear" w:color="auto" w:fill="FFFFFF"/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Полученные в результате самообследования данные свидетельствуют о соответствии </w:t>
      </w:r>
      <w:r w:rsidR="00CE75FC">
        <w:rPr>
          <w:rFonts w:ascii="Times New Roman" w:hAnsi="Times New Roman" w:cs="Times New Roman"/>
          <w:sz w:val="24"/>
        </w:rPr>
        <w:t>МБУДО</w:t>
      </w:r>
      <w:r w:rsidR="00B917CB">
        <w:rPr>
          <w:rFonts w:ascii="Times New Roman" w:hAnsi="Times New Roman" w:cs="Times New Roman"/>
          <w:sz w:val="24"/>
        </w:rPr>
        <w:t xml:space="preserve"> «АДХШ им</w:t>
      </w:r>
      <w:r w:rsidR="00CE75FC">
        <w:rPr>
          <w:rFonts w:ascii="Times New Roman" w:hAnsi="Times New Roman" w:cs="Times New Roman"/>
          <w:sz w:val="24"/>
        </w:rPr>
        <w:t>.</w:t>
      </w:r>
      <w:r w:rsidR="00B917CB">
        <w:rPr>
          <w:rFonts w:ascii="Times New Roman" w:hAnsi="Times New Roman" w:cs="Times New Roman"/>
          <w:sz w:val="24"/>
        </w:rPr>
        <w:t xml:space="preserve"> А.М. Знака»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статусу учреждения</w:t>
      </w:r>
      <w:r w:rsidRPr="00A2747E">
        <w:t xml:space="preserve"> </w:t>
      </w:r>
      <w:r w:rsidRPr="0078222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7822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BD7" w:rsidRPr="005E5107" w:rsidRDefault="00936BD7" w:rsidP="00936BD7">
      <w:pPr>
        <w:pStyle w:val="ac"/>
        <w:shd w:val="clear" w:color="auto" w:fill="FBFBFB"/>
        <w:spacing w:before="0" w:after="0"/>
        <w:jc w:val="both"/>
      </w:pPr>
      <w:r>
        <w:t xml:space="preserve">               </w:t>
      </w:r>
      <w:r w:rsidRPr="005E5107">
        <w:t xml:space="preserve">Нормативно-правовая база учреждения обеспечивает исполнение законодательства в части норм </w:t>
      </w:r>
      <w:r>
        <w:t xml:space="preserve">и требований к образовательному </w:t>
      </w:r>
      <w:r w:rsidRPr="005E5107">
        <w:t>учреждению дополнительного образования детей</w:t>
      </w:r>
      <w:r w:rsidRPr="005E5107">
        <w:rPr>
          <w:rStyle w:val="a8"/>
        </w:rPr>
        <w:t xml:space="preserve">. </w:t>
      </w:r>
    </w:p>
    <w:p w:rsidR="00782229" w:rsidRPr="00782229" w:rsidRDefault="00782229" w:rsidP="0085454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229" w:rsidRPr="00782229" w:rsidRDefault="00782229" w:rsidP="00A60292">
      <w:pPr>
        <w:shd w:val="clear" w:color="auto" w:fill="FFFFFF"/>
        <w:spacing w:line="24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Вместе с тем, самообследование показало, что необходимо:</w:t>
      </w:r>
    </w:p>
    <w:p w:rsidR="007D2D6E" w:rsidRDefault="00782229" w:rsidP="00A60292">
      <w:pPr>
        <w:shd w:val="clear" w:color="auto" w:fill="FFFFFF"/>
        <w:spacing w:line="240" w:lineRule="auto"/>
        <w:ind w:firstLine="68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82229">
        <w:rPr>
          <w:rFonts w:ascii="Symbol" w:hAnsi="Symbol" w:cs="Times New Roman"/>
          <w:color w:val="000000"/>
          <w:sz w:val="24"/>
          <w:szCs w:val="24"/>
          <w:lang w:eastAsia="ru-RU"/>
        </w:rPr>
        <w:t></w:t>
      </w:r>
      <w:r w:rsidRPr="00782229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Обратить внимание на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слабые стороны,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искать новые подходы в решении задач по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улучшению сложившихся условий;</w:t>
      </w:r>
    </w:p>
    <w:p w:rsidR="00782229" w:rsidRDefault="00782229" w:rsidP="00A60292">
      <w:pPr>
        <w:pStyle w:val="a4"/>
        <w:numPr>
          <w:ilvl w:val="0"/>
          <w:numId w:val="17"/>
        </w:numPr>
        <w:shd w:val="clear" w:color="auto" w:fill="FFFFFF"/>
        <w:tabs>
          <w:tab w:val="left" w:pos="851"/>
        </w:tabs>
        <w:spacing w:line="240" w:lineRule="auto"/>
        <w:ind w:left="0" w:firstLine="6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Укреплять материально-техническую базу Учреждения в соответствии с современными требованиями.</w:t>
      </w:r>
    </w:p>
    <w:p w:rsidR="00A60292" w:rsidRPr="00A14E9D" w:rsidRDefault="00A60292" w:rsidP="00A14E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</w:t>
      </w: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ДЕЯТЕЛЬНОСТИ </w:t>
      </w:r>
      <w:r w:rsidR="00CE7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МБУДО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АДХШ ИМ</w:t>
      </w:r>
      <w:r w:rsidR="00CE75F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А.М. ЗНАКА»</w:t>
      </w: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CE7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E75F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2E1084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2E10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10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2E1084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2E1084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6108C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участников 3 958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>1 499,24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 участников, доля от общего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кол-в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2 504 </w:t>
            </w:r>
            <w:r w:rsidR="00EE77D6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EE77D6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  <w:r w:rsidR="003818DB"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8,46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(краевом)</w:t>
            </w:r>
            <w:r w:rsidR="003818DB"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9,65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EE77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(всероссийском)</w:t>
            </w:r>
            <w:r w:rsidR="003818DB"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  <w:r w:rsidR="00C61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(кол-во участников, доля от общего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кол-ва участников)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511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общего кол-ва победителей)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48,96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96881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4,63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(всероссийском)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59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29,38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9688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r w:rsidR="004B5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зональном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4B55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59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4B55F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57.1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28,6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3818DB" w:rsidP="00C00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0006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0288B" w:rsidRPr="0050288B" w:rsidRDefault="00C00006" w:rsidP="00C00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28,6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14,28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90AB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Pr="00F9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14,28 </w:t>
            </w:r>
            <w:r w:rsidR="0030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07F42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90AB1" w:rsidP="00F90A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90AB1" w:rsidP="00F90A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C4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8,33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90AB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90AB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90AB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0,02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863ED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5028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85454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782229" w:rsidRPr="00B917CB" w:rsidRDefault="00782229" w:rsidP="00B917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2229" w:rsidRDefault="00782229" w:rsidP="007822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составлен по материалам самообсл</w:t>
      </w:r>
      <w:r w:rsidR="00F90AB1">
        <w:rPr>
          <w:rFonts w:ascii="Times New Roman" w:hAnsi="Times New Roman" w:cs="Times New Roman"/>
          <w:sz w:val="24"/>
        </w:rPr>
        <w:t>едования деятельности МБ</w:t>
      </w:r>
      <w:r>
        <w:rPr>
          <w:rFonts w:ascii="Times New Roman" w:hAnsi="Times New Roman" w:cs="Times New Roman"/>
          <w:sz w:val="24"/>
        </w:rPr>
        <w:t>У</w:t>
      </w:r>
      <w:r w:rsidR="00F90AB1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«АДХШ им</w:t>
      </w:r>
      <w:r w:rsidR="00F90A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А.М. Знака» за 201</w:t>
      </w:r>
      <w:r w:rsidR="00F90AB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год</w:t>
      </w:r>
    </w:p>
    <w:p w:rsidR="00A60292" w:rsidRDefault="00A60292" w:rsidP="00F90AB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E0CF4" w:rsidRPr="00B65EC0" w:rsidRDefault="00DE0CF4" w:rsidP="00DE0C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0CF4" w:rsidRPr="00B65EC0" w:rsidSect="00AD5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E0" w:rsidRDefault="00456DE0" w:rsidP="007B6306">
      <w:pPr>
        <w:spacing w:line="240" w:lineRule="auto"/>
      </w:pPr>
      <w:r>
        <w:separator/>
      </w:r>
    </w:p>
  </w:endnote>
  <w:endnote w:type="continuationSeparator" w:id="0">
    <w:p w:rsidR="00456DE0" w:rsidRDefault="00456DE0" w:rsidP="007B6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E0" w:rsidRDefault="00456DE0" w:rsidP="007B6306">
      <w:pPr>
        <w:spacing w:line="240" w:lineRule="auto"/>
      </w:pPr>
      <w:r>
        <w:separator/>
      </w:r>
    </w:p>
  </w:footnote>
  <w:footnote w:type="continuationSeparator" w:id="0">
    <w:p w:rsidR="00456DE0" w:rsidRDefault="00456DE0" w:rsidP="007B6306">
      <w:pPr>
        <w:spacing w:line="240" w:lineRule="auto"/>
      </w:pPr>
      <w:r>
        <w:continuationSeparator/>
      </w:r>
    </w:p>
  </w:footnote>
  <w:footnote w:id="1">
    <w:p w:rsidR="00456DE0" w:rsidRDefault="00456DE0" w:rsidP="007B6116">
      <w:pPr>
        <w:jc w:val="both"/>
      </w:pPr>
    </w:p>
  </w:footnote>
  <w:footnote w:id="2">
    <w:p w:rsidR="00456DE0" w:rsidRPr="0091473E" w:rsidRDefault="00456DE0" w:rsidP="007B6116">
      <w:pPr>
        <w:pStyle w:val="af3"/>
        <w:rPr>
          <w:sz w:val="24"/>
          <w:szCs w:val="24"/>
        </w:rPr>
      </w:pPr>
    </w:p>
  </w:footnote>
  <w:footnote w:id="3">
    <w:p w:rsidR="00456DE0" w:rsidRPr="00F57642" w:rsidRDefault="00456DE0" w:rsidP="007B6116"/>
  </w:footnote>
  <w:footnote w:id="4">
    <w:p w:rsidR="00456DE0" w:rsidRPr="00F57642" w:rsidRDefault="00456DE0" w:rsidP="007B6116">
      <w:pPr>
        <w:pStyle w:val="af3"/>
        <w:rPr>
          <w:sz w:val="24"/>
          <w:szCs w:val="24"/>
        </w:rPr>
      </w:pPr>
      <w:r w:rsidRPr="00F57642">
        <w:rPr>
          <w:rStyle w:val="af5"/>
          <w:sz w:val="24"/>
          <w:szCs w:val="24"/>
        </w:rPr>
        <w:footnoteRef/>
      </w:r>
      <w:r w:rsidRPr="00F57642">
        <w:rPr>
          <w:sz w:val="24"/>
          <w:szCs w:val="24"/>
        </w:rPr>
        <w:t xml:space="preserve"> Если учреждение располагается в здании, являющемся объектом культурного наследия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7335"/>
      <w:docPartObj>
        <w:docPartGallery w:val="Page Numbers (Top of Page)"/>
        <w:docPartUnique/>
      </w:docPartObj>
    </w:sdtPr>
    <w:sdtContent>
      <w:p w:rsidR="00456DE0" w:rsidRDefault="00456DE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0D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56DE0" w:rsidRDefault="00456D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6EECFC"/>
    <w:lvl w:ilvl="0">
      <w:numFmt w:val="bullet"/>
      <w:lvlText w:val="*"/>
      <w:lvlJc w:val="left"/>
    </w:lvl>
  </w:abstractNum>
  <w:abstractNum w:abstractNumId="1">
    <w:nsid w:val="0166619A"/>
    <w:multiLevelType w:val="hybridMultilevel"/>
    <w:tmpl w:val="4C92DE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5B7E55"/>
    <w:multiLevelType w:val="multilevel"/>
    <w:tmpl w:val="B5C0148A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3">
    <w:nsid w:val="06F04582"/>
    <w:multiLevelType w:val="hybridMultilevel"/>
    <w:tmpl w:val="3D94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287C"/>
    <w:multiLevelType w:val="hybridMultilevel"/>
    <w:tmpl w:val="98080F48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09A70FD3"/>
    <w:multiLevelType w:val="hybridMultilevel"/>
    <w:tmpl w:val="14F0BC22"/>
    <w:lvl w:ilvl="0" w:tplc="858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E2498"/>
    <w:multiLevelType w:val="hybridMultilevel"/>
    <w:tmpl w:val="88BE8CB0"/>
    <w:lvl w:ilvl="0" w:tplc="6F128D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C6AEE"/>
    <w:multiLevelType w:val="hybridMultilevel"/>
    <w:tmpl w:val="AD8E8F8C"/>
    <w:lvl w:ilvl="0" w:tplc="8F4E2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AB0116"/>
    <w:multiLevelType w:val="hybridMultilevel"/>
    <w:tmpl w:val="23D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B1696"/>
    <w:multiLevelType w:val="hybridMultilevel"/>
    <w:tmpl w:val="A7AAA76A"/>
    <w:lvl w:ilvl="0" w:tplc="05D4F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930441A"/>
    <w:multiLevelType w:val="hybridMultilevel"/>
    <w:tmpl w:val="65F83994"/>
    <w:lvl w:ilvl="0" w:tplc="A8FA1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295E9F"/>
    <w:multiLevelType w:val="hybridMultilevel"/>
    <w:tmpl w:val="FD78743C"/>
    <w:lvl w:ilvl="0" w:tplc="E536F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610E"/>
    <w:multiLevelType w:val="hybridMultilevel"/>
    <w:tmpl w:val="4F945A2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>
    <w:nsid w:val="35D01EF4"/>
    <w:multiLevelType w:val="hybridMultilevel"/>
    <w:tmpl w:val="9738C1E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425A3CB2"/>
    <w:multiLevelType w:val="multilevel"/>
    <w:tmpl w:val="B5C0148A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15">
    <w:nsid w:val="433F7B31"/>
    <w:multiLevelType w:val="hybridMultilevel"/>
    <w:tmpl w:val="C152F97C"/>
    <w:lvl w:ilvl="0" w:tplc="AF340AFE">
      <w:start w:val="1"/>
      <w:numFmt w:val="decimal"/>
      <w:lvlText w:val="%1."/>
      <w:lvlJc w:val="left"/>
      <w:pPr>
        <w:tabs>
          <w:tab w:val="num" w:pos="502"/>
        </w:tabs>
        <w:ind w:left="349" w:hanging="2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4E42A11"/>
    <w:multiLevelType w:val="hybridMultilevel"/>
    <w:tmpl w:val="13C6DD5E"/>
    <w:lvl w:ilvl="0" w:tplc="590E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D537F"/>
    <w:multiLevelType w:val="hybridMultilevel"/>
    <w:tmpl w:val="577CB692"/>
    <w:lvl w:ilvl="0" w:tplc="3DC86C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59C0736"/>
    <w:multiLevelType w:val="hybridMultilevel"/>
    <w:tmpl w:val="E996C8CE"/>
    <w:lvl w:ilvl="0" w:tplc="31F6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C470C"/>
    <w:multiLevelType w:val="multilevel"/>
    <w:tmpl w:val="C0A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12BB3"/>
    <w:multiLevelType w:val="multilevel"/>
    <w:tmpl w:val="B5C0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21">
    <w:nsid w:val="61E5664D"/>
    <w:multiLevelType w:val="hybridMultilevel"/>
    <w:tmpl w:val="E2660996"/>
    <w:lvl w:ilvl="0" w:tplc="220E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357D3"/>
    <w:multiLevelType w:val="multilevel"/>
    <w:tmpl w:val="8D404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91A04"/>
    <w:multiLevelType w:val="hybridMultilevel"/>
    <w:tmpl w:val="30D84CE2"/>
    <w:lvl w:ilvl="0" w:tplc="2E7E1F8A">
      <w:start w:val="9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6CFB28C7"/>
    <w:multiLevelType w:val="hybridMultilevel"/>
    <w:tmpl w:val="C9D6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57233"/>
    <w:multiLevelType w:val="multilevel"/>
    <w:tmpl w:val="CE2E4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15"/>
  </w:num>
  <w:num w:numId="12">
    <w:abstractNumId w:val="20"/>
  </w:num>
  <w:num w:numId="13">
    <w:abstractNumId w:val="4"/>
  </w:num>
  <w:num w:numId="14">
    <w:abstractNumId w:val="25"/>
  </w:num>
  <w:num w:numId="15">
    <w:abstractNumId w:val="22"/>
  </w:num>
  <w:num w:numId="16">
    <w:abstractNumId w:val="23"/>
  </w:num>
  <w:num w:numId="17">
    <w:abstractNumId w:val="12"/>
  </w:num>
  <w:num w:numId="18">
    <w:abstractNumId w:val="8"/>
  </w:num>
  <w:num w:numId="19">
    <w:abstractNumId w:val="3"/>
  </w:num>
  <w:num w:numId="20">
    <w:abstractNumId w:val="17"/>
  </w:num>
  <w:num w:numId="21">
    <w:abstractNumId w:val="2"/>
  </w:num>
  <w:num w:numId="22">
    <w:abstractNumId w:val="1"/>
  </w:num>
  <w:num w:numId="23">
    <w:abstractNumId w:val="21"/>
  </w:num>
  <w:num w:numId="24">
    <w:abstractNumId w:val="18"/>
  </w:num>
  <w:num w:numId="25">
    <w:abstractNumId w:val="13"/>
  </w:num>
  <w:num w:numId="26">
    <w:abstractNumId w:val="9"/>
  </w:num>
  <w:num w:numId="27">
    <w:abstractNumId w:val="7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8C"/>
    <w:rsid w:val="0002445B"/>
    <w:rsid w:val="00033E72"/>
    <w:rsid w:val="00042EB0"/>
    <w:rsid w:val="00044143"/>
    <w:rsid w:val="00061247"/>
    <w:rsid w:val="00062FB3"/>
    <w:rsid w:val="000736FA"/>
    <w:rsid w:val="000939A6"/>
    <w:rsid w:val="000C60E5"/>
    <w:rsid w:val="000D3489"/>
    <w:rsid w:val="000D50C8"/>
    <w:rsid w:val="000F7391"/>
    <w:rsid w:val="001304F8"/>
    <w:rsid w:val="001530B8"/>
    <w:rsid w:val="001532D1"/>
    <w:rsid w:val="00154F2E"/>
    <w:rsid w:val="00164175"/>
    <w:rsid w:val="001F418C"/>
    <w:rsid w:val="00223984"/>
    <w:rsid w:val="00230ADE"/>
    <w:rsid w:val="00276058"/>
    <w:rsid w:val="002B0481"/>
    <w:rsid w:val="002B6430"/>
    <w:rsid w:val="002C0FC8"/>
    <w:rsid w:val="002E1084"/>
    <w:rsid w:val="002E7AFF"/>
    <w:rsid w:val="002F42FC"/>
    <w:rsid w:val="00304D27"/>
    <w:rsid w:val="00307F42"/>
    <w:rsid w:val="00315B2D"/>
    <w:rsid w:val="00317A37"/>
    <w:rsid w:val="00344329"/>
    <w:rsid w:val="003818DB"/>
    <w:rsid w:val="00386F5F"/>
    <w:rsid w:val="003A2967"/>
    <w:rsid w:val="003B6851"/>
    <w:rsid w:val="003C1704"/>
    <w:rsid w:val="003D0B3B"/>
    <w:rsid w:val="003F75F8"/>
    <w:rsid w:val="00426CA7"/>
    <w:rsid w:val="0043146E"/>
    <w:rsid w:val="004479E4"/>
    <w:rsid w:val="00456DE0"/>
    <w:rsid w:val="004863DE"/>
    <w:rsid w:val="004A369B"/>
    <w:rsid w:val="004B55F6"/>
    <w:rsid w:val="004C22F4"/>
    <w:rsid w:val="004D3573"/>
    <w:rsid w:val="004F691C"/>
    <w:rsid w:val="0050288B"/>
    <w:rsid w:val="00504E8C"/>
    <w:rsid w:val="00526B8C"/>
    <w:rsid w:val="00527157"/>
    <w:rsid w:val="0054262A"/>
    <w:rsid w:val="0054518D"/>
    <w:rsid w:val="00560428"/>
    <w:rsid w:val="00582FC8"/>
    <w:rsid w:val="00596881"/>
    <w:rsid w:val="005B2530"/>
    <w:rsid w:val="005E1532"/>
    <w:rsid w:val="005E5107"/>
    <w:rsid w:val="005F41AB"/>
    <w:rsid w:val="00604C9E"/>
    <w:rsid w:val="00625E46"/>
    <w:rsid w:val="00626ED2"/>
    <w:rsid w:val="006378A1"/>
    <w:rsid w:val="006674C1"/>
    <w:rsid w:val="00696BC5"/>
    <w:rsid w:val="006D3FCB"/>
    <w:rsid w:val="006D6291"/>
    <w:rsid w:val="006F0056"/>
    <w:rsid w:val="00700130"/>
    <w:rsid w:val="0070044C"/>
    <w:rsid w:val="007146C6"/>
    <w:rsid w:val="00715A17"/>
    <w:rsid w:val="00730C38"/>
    <w:rsid w:val="00731548"/>
    <w:rsid w:val="00746AF7"/>
    <w:rsid w:val="00777CD4"/>
    <w:rsid w:val="00782229"/>
    <w:rsid w:val="00785FCC"/>
    <w:rsid w:val="0079303C"/>
    <w:rsid w:val="0079489E"/>
    <w:rsid w:val="007A5453"/>
    <w:rsid w:val="007A590A"/>
    <w:rsid w:val="007B6116"/>
    <w:rsid w:val="007B6306"/>
    <w:rsid w:val="007C0E28"/>
    <w:rsid w:val="007C1E0C"/>
    <w:rsid w:val="007D2D41"/>
    <w:rsid w:val="007D2D6E"/>
    <w:rsid w:val="007F0135"/>
    <w:rsid w:val="00800025"/>
    <w:rsid w:val="008019A8"/>
    <w:rsid w:val="00841B61"/>
    <w:rsid w:val="00846029"/>
    <w:rsid w:val="00851CAF"/>
    <w:rsid w:val="00854541"/>
    <w:rsid w:val="008C2396"/>
    <w:rsid w:val="008E706B"/>
    <w:rsid w:val="009318EC"/>
    <w:rsid w:val="00936BD7"/>
    <w:rsid w:val="009521AC"/>
    <w:rsid w:val="009612A6"/>
    <w:rsid w:val="00962EC6"/>
    <w:rsid w:val="009865D1"/>
    <w:rsid w:val="0099495C"/>
    <w:rsid w:val="009A5D59"/>
    <w:rsid w:val="009B4F64"/>
    <w:rsid w:val="009C63EE"/>
    <w:rsid w:val="009D10ED"/>
    <w:rsid w:val="009D1E5F"/>
    <w:rsid w:val="009F194E"/>
    <w:rsid w:val="00A14E9D"/>
    <w:rsid w:val="00A2071C"/>
    <w:rsid w:val="00A2747E"/>
    <w:rsid w:val="00A60292"/>
    <w:rsid w:val="00A60B19"/>
    <w:rsid w:val="00A76A0A"/>
    <w:rsid w:val="00A773D7"/>
    <w:rsid w:val="00A83336"/>
    <w:rsid w:val="00A96D01"/>
    <w:rsid w:val="00AA170B"/>
    <w:rsid w:val="00AC4470"/>
    <w:rsid w:val="00AD044A"/>
    <w:rsid w:val="00AD4F81"/>
    <w:rsid w:val="00AD5181"/>
    <w:rsid w:val="00AF74CE"/>
    <w:rsid w:val="00B1234B"/>
    <w:rsid w:val="00B160AA"/>
    <w:rsid w:val="00B422A8"/>
    <w:rsid w:val="00B5797F"/>
    <w:rsid w:val="00B65EC0"/>
    <w:rsid w:val="00B73B89"/>
    <w:rsid w:val="00B863ED"/>
    <w:rsid w:val="00B917CB"/>
    <w:rsid w:val="00BB0E3B"/>
    <w:rsid w:val="00BD4E63"/>
    <w:rsid w:val="00BE1307"/>
    <w:rsid w:val="00C00006"/>
    <w:rsid w:val="00C44C1D"/>
    <w:rsid w:val="00C6108C"/>
    <w:rsid w:val="00C7074D"/>
    <w:rsid w:val="00C8546C"/>
    <w:rsid w:val="00C90C0C"/>
    <w:rsid w:val="00CB5692"/>
    <w:rsid w:val="00CC437C"/>
    <w:rsid w:val="00CE75FC"/>
    <w:rsid w:val="00D1446E"/>
    <w:rsid w:val="00D41244"/>
    <w:rsid w:val="00D44D26"/>
    <w:rsid w:val="00D6119D"/>
    <w:rsid w:val="00D64A4D"/>
    <w:rsid w:val="00DC6F45"/>
    <w:rsid w:val="00DD1703"/>
    <w:rsid w:val="00DE0CF4"/>
    <w:rsid w:val="00DE60DD"/>
    <w:rsid w:val="00DE7BF4"/>
    <w:rsid w:val="00E2355B"/>
    <w:rsid w:val="00E24867"/>
    <w:rsid w:val="00E42DE8"/>
    <w:rsid w:val="00E868D0"/>
    <w:rsid w:val="00EC4564"/>
    <w:rsid w:val="00ED7A0B"/>
    <w:rsid w:val="00EE77D6"/>
    <w:rsid w:val="00EF34F5"/>
    <w:rsid w:val="00F2094C"/>
    <w:rsid w:val="00F32015"/>
    <w:rsid w:val="00F67862"/>
    <w:rsid w:val="00F714E3"/>
    <w:rsid w:val="00F90AB1"/>
    <w:rsid w:val="00FD12A4"/>
    <w:rsid w:val="00FD1E0F"/>
    <w:rsid w:val="00FF0028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C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41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1F418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Char Char1"/>
    <w:basedOn w:val="a"/>
    <w:uiPriority w:val="99"/>
    <w:rsid w:val="00FF39C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42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056"/>
    <w:rPr>
      <w:strike w:val="0"/>
      <w:dstrike w:val="0"/>
      <w:color w:val="000033"/>
      <w:u w:val="none"/>
      <w:effect w:val="none"/>
    </w:rPr>
  </w:style>
  <w:style w:type="paragraph" w:styleId="10">
    <w:name w:val="toc 1"/>
    <w:basedOn w:val="a"/>
    <w:autoRedefine/>
    <w:uiPriority w:val="39"/>
    <w:semiHidden/>
    <w:unhideWhenUsed/>
    <w:rsid w:val="006F0056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autoRedefine/>
    <w:uiPriority w:val="39"/>
    <w:semiHidden/>
    <w:unhideWhenUsed/>
    <w:rsid w:val="006F0056"/>
    <w:pPr>
      <w:spacing w:line="240" w:lineRule="auto"/>
      <w:ind w:left="240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6F0056"/>
    <w:pPr>
      <w:spacing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033E72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033E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FD1E0F"/>
    <w:rPr>
      <w:i/>
      <w:iCs/>
    </w:rPr>
  </w:style>
  <w:style w:type="character" w:styleId="a9">
    <w:name w:val="Strong"/>
    <w:basedOn w:val="a0"/>
    <w:uiPriority w:val="22"/>
    <w:qFormat/>
    <w:rsid w:val="009521AC"/>
    <w:rPr>
      <w:b/>
      <w:bCs/>
    </w:rPr>
  </w:style>
  <w:style w:type="paragraph" w:styleId="aa">
    <w:name w:val="Title"/>
    <w:basedOn w:val="a"/>
    <w:link w:val="ab"/>
    <w:uiPriority w:val="99"/>
    <w:qFormat/>
    <w:rsid w:val="009521AC"/>
    <w:pPr>
      <w:spacing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521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5E5107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F4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B630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306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7B630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6306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4F6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91C"/>
    <w:rPr>
      <w:rFonts w:ascii="Tahoma" w:eastAsia="Times New Roman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rsid w:val="007B6116"/>
    <w:pPr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B6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7B6116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F6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F6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6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02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0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92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110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80337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7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3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2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145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04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2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43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59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41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55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423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60414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9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9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0102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2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3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65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3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9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9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965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9266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4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0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9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0279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6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83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1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49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66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1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9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6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00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2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9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5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0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39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96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4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11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394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188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121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53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45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33406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7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36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06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1783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26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9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54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5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073E-4F62-48D8-BC20-8A0A3E9B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29</Pages>
  <Words>8481</Words>
  <Characters>48347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56715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2016-04-28T03:04:00Z</cp:lastPrinted>
  <dcterms:created xsi:type="dcterms:W3CDTF">2016-04-22T04:34:00Z</dcterms:created>
  <dcterms:modified xsi:type="dcterms:W3CDTF">2016-04-28T03:05:00Z</dcterms:modified>
</cp:coreProperties>
</file>