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1D" w:rsidRPr="00E10009" w:rsidRDefault="00E10009" w:rsidP="00A223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</w:t>
      </w:r>
      <w:r w:rsidRPr="00E10009">
        <w:rPr>
          <w:rFonts w:ascii="Times New Roman" w:hAnsi="Times New Roman" w:cs="Times New Roman"/>
          <w:b/>
          <w:sz w:val="28"/>
          <w:szCs w:val="28"/>
        </w:rPr>
        <w:t>Подача и рассмотрение  апелляций</w:t>
      </w:r>
    </w:p>
    <w:p w:rsidR="00E10009" w:rsidRDefault="00A223A8" w:rsidP="00A22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0009">
        <w:rPr>
          <w:rFonts w:ascii="Times New Roman" w:hAnsi="Times New Roman" w:cs="Times New Roman"/>
          <w:sz w:val="28"/>
          <w:szCs w:val="28"/>
        </w:rPr>
        <w:t xml:space="preserve">  Родители  (законные представители)  поступающих вправе подать апелляцию в письменном виде по процедуре и (или) результатам проведения индивидуального отбора и в апелляционную комиссию не позднее следующего рабочего дня после объявления результатов отбора поступающих. </w:t>
      </w:r>
    </w:p>
    <w:p w:rsidR="00E10009" w:rsidRDefault="00E10009" w:rsidP="00A22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Состав  апелляционной комиссии утверждается приказом директора школы. Апелляционная комиссия формируется в количестве не менее трёх человек из числа работников школы, не входящих в состав комиссии по </w:t>
      </w:r>
      <w:r w:rsidR="00251A7E">
        <w:rPr>
          <w:rFonts w:ascii="Times New Roman" w:hAnsi="Times New Roman" w:cs="Times New Roman"/>
          <w:sz w:val="28"/>
          <w:szCs w:val="28"/>
        </w:rPr>
        <w:t xml:space="preserve"> отбору поступающих в соответствующем году.</w:t>
      </w:r>
    </w:p>
    <w:p w:rsidR="001576F5" w:rsidRDefault="001576F5" w:rsidP="00A22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Апелляция рассматривается не позднее одного рабочего дня со дня её подачи на заседании апелляционной комиссии, на которое  приглашаются родители (законные представители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оступающих, не согласные с решением комиссии по отбору поступающих.</w:t>
      </w:r>
    </w:p>
    <w:p w:rsidR="001576F5" w:rsidRDefault="00F525F4" w:rsidP="00A22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76F5">
        <w:rPr>
          <w:rFonts w:ascii="Times New Roman" w:hAnsi="Times New Roman" w:cs="Times New Roman"/>
          <w:sz w:val="28"/>
          <w:szCs w:val="28"/>
        </w:rPr>
        <w:t>Для рассмотрения апелляции секретарь комиссии по приёму в течение трёх рабочих дней направляет в апелляционную комиссию протокол соответствующего заседания комиссии по приёму, творческие работы поступающих.</w:t>
      </w:r>
    </w:p>
    <w:p w:rsidR="001576F5" w:rsidRDefault="00F525F4" w:rsidP="00A22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76F5">
        <w:rPr>
          <w:rFonts w:ascii="Times New Roman" w:hAnsi="Times New Roman" w:cs="Times New Roman"/>
          <w:sz w:val="28"/>
          <w:szCs w:val="28"/>
        </w:rPr>
        <w:t>Апелляционная комиссия принимает решение о целесообразности или не</w:t>
      </w:r>
      <w:r>
        <w:rPr>
          <w:rFonts w:ascii="Times New Roman" w:hAnsi="Times New Roman" w:cs="Times New Roman"/>
          <w:sz w:val="28"/>
          <w:szCs w:val="28"/>
        </w:rPr>
        <w:t>целесообразности повторного проведения отбора  поступающих на обучение, родители которых (законные представители) подали апелляцию.</w:t>
      </w:r>
    </w:p>
    <w:p w:rsidR="00F525F4" w:rsidRDefault="00F525F4" w:rsidP="00A22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Решение принимается большинством голосов членов </w:t>
      </w:r>
      <w:r w:rsidR="00A223A8">
        <w:rPr>
          <w:rFonts w:ascii="Times New Roman" w:hAnsi="Times New Roman" w:cs="Times New Roman"/>
          <w:sz w:val="28"/>
          <w:szCs w:val="28"/>
        </w:rPr>
        <w:t xml:space="preserve"> апелляционной комиссии, участвующих в заседании, при обязательном присутствии  председателя комиссии. При равном числе голосов  председатель апелляционной комиссии обладает правом решающего голоса.</w:t>
      </w:r>
    </w:p>
    <w:p w:rsidR="00A223A8" w:rsidRDefault="00A223A8" w:rsidP="00A22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одного рабочего дня, следующего за днём принятия решения.</w:t>
      </w:r>
    </w:p>
    <w:p w:rsidR="00A223A8" w:rsidRDefault="00A223A8" w:rsidP="00A22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каждом заседании апелляционной комиссии ведётся протокол.</w:t>
      </w:r>
    </w:p>
    <w:p w:rsidR="00F525F4" w:rsidRPr="00E10009" w:rsidRDefault="00F525F4">
      <w:pPr>
        <w:rPr>
          <w:rFonts w:ascii="Times New Roman" w:hAnsi="Times New Roman" w:cs="Times New Roman"/>
          <w:sz w:val="28"/>
          <w:szCs w:val="28"/>
        </w:rPr>
      </w:pPr>
    </w:p>
    <w:sectPr w:rsidR="00F525F4" w:rsidRPr="00E10009" w:rsidSect="0018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009"/>
    <w:rsid w:val="001576F5"/>
    <w:rsid w:val="0018231D"/>
    <w:rsid w:val="00251A7E"/>
    <w:rsid w:val="005E31FA"/>
    <w:rsid w:val="007B46C4"/>
    <w:rsid w:val="00A223A8"/>
    <w:rsid w:val="00CE5A17"/>
    <w:rsid w:val="00D53A40"/>
    <w:rsid w:val="00E10009"/>
    <w:rsid w:val="00F5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7AB20-175A-47BC-B0E5-301B1026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Shapoval</dc:creator>
  <cp:keywords/>
  <dc:description/>
  <cp:lastModifiedBy>Shapoval</cp:lastModifiedBy>
  <cp:revision>2</cp:revision>
  <dcterms:created xsi:type="dcterms:W3CDTF">2019-04-09T07:01:00Z</dcterms:created>
  <dcterms:modified xsi:type="dcterms:W3CDTF">2019-04-09T07:51:00Z</dcterms:modified>
</cp:coreProperties>
</file>