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B6116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Директор  МБОУ ДОД</w:t>
      </w: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«Ачинская ДХШ имени А.М. Знака»</w:t>
      </w: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 Е.В. Андреева</w:t>
      </w: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«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B6116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апреля</w:t>
      </w:r>
      <w:r w:rsidR="001641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6116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C1E0C" w:rsidRDefault="007C1E0C" w:rsidP="007B6116">
      <w:pPr>
        <w:rPr>
          <w:color w:val="000000"/>
        </w:rPr>
      </w:pPr>
    </w:p>
    <w:p w:rsidR="007B6116" w:rsidRDefault="007B6116" w:rsidP="007B6116">
      <w:pPr>
        <w:rPr>
          <w:color w:val="000000"/>
        </w:rPr>
      </w:pPr>
    </w:p>
    <w:p w:rsidR="000F7391" w:rsidRPr="006264CF" w:rsidRDefault="000F7391" w:rsidP="007C1E0C">
      <w:pPr>
        <w:jc w:val="center"/>
        <w:rPr>
          <w:color w:val="000000"/>
        </w:rPr>
      </w:pPr>
    </w:p>
    <w:p w:rsidR="007C1E0C" w:rsidRPr="007C1E0C" w:rsidRDefault="007C1E0C" w:rsidP="007C1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0C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САМООБСЛЕДОВАНИЯ </w:t>
      </w:r>
    </w:p>
    <w:p w:rsidR="007C1E0C" w:rsidRDefault="007C1E0C" w:rsidP="007C1E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0C">
        <w:rPr>
          <w:rFonts w:ascii="Times New Roman" w:hAnsi="Times New Roman" w:cs="Times New Roman"/>
          <w:b/>
          <w:sz w:val="24"/>
          <w:szCs w:val="24"/>
        </w:rPr>
        <w:t xml:space="preserve">по итогам деятельности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C1E0C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образовательного учреждения дополнительного образования детей </w:t>
      </w:r>
    </w:p>
    <w:p w:rsidR="007C1E0C" w:rsidRPr="007C1E0C" w:rsidRDefault="007C1E0C" w:rsidP="007C1E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0C">
        <w:rPr>
          <w:rFonts w:ascii="Times New Roman" w:hAnsi="Times New Roman" w:cs="Times New Roman"/>
          <w:b/>
          <w:sz w:val="24"/>
          <w:szCs w:val="24"/>
        </w:rPr>
        <w:t>«Ачинская детская художественная школа имени А.М. Знака»</w:t>
      </w:r>
    </w:p>
    <w:p w:rsidR="00700130" w:rsidRDefault="00700130" w:rsidP="007C1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428" w:rsidRDefault="00560428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7B6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Ачинск 201</w:t>
      </w:r>
      <w:r w:rsidR="006D3FC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7B6116" w:rsidRDefault="007B6116" w:rsidP="007B6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7B6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7B6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7B61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116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116" w:rsidRDefault="007B6116" w:rsidP="007B61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C1E0C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образовательного учреждения дополнительного образования детей </w:t>
      </w:r>
    </w:p>
    <w:p w:rsidR="007B6116" w:rsidRPr="007C1E0C" w:rsidRDefault="007B6116" w:rsidP="007B61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0C">
        <w:rPr>
          <w:rFonts w:ascii="Times New Roman" w:hAnsi="Times New Roman" w:cs="Times New Roman"/>
          <w:b/>
          <w:sz w:val="24"/>
          <w:szCs w:val="24"/>
        </w:rPr>
        <w:t>«Ачинская детская художественная школа имени А.М. Знака»</w:t>
      </w:r>
    </w:p>
    <w:p w:rsidR="007B6116" w:rsidRPr="007B6116" w:rsidRDefault="007B6116" w:rsidP="007B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16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560428" w:rsidRPr="007B6116" w:rsidRDefault="00560428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Pr="007B6116" w:rsidRDefault="007B6116" w:rsidP="007B6116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Общие сведения об учреждении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082"/>
        <w:gridCol w:w="5040"/>
      </w:tblGrid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об учреждении (филиале)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Красноярский край, 662150, г. Ачинск, микрорайон 7, строение 13 «А»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и телефон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 учреждения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Елена Владимировна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7-50-59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приёмной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7-50-59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бухгалтерии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7-60-01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7-50-59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achinsk-hudozhka@mail.ru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-сайта учреждения (при наличии)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achinsk-hudozhka.ru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 учреждения (по уставу)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Красноярский край, 662150, г. Ачинск, микрорайон 7, строение 13 «А»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Является ли учреждение юридическим лицом  (да/нет)? Тип учреждения в соответствии с Гражданским кодексом Российской Федерации (бюджетное, автономное, казённое)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открытия учреждения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июля 1971 года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устава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июня 2013 года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учредителя (по уставу)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– город Ачинск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Основания пользования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зданием/помещением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(оперативное  управление/ аренда/ безвозмездное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пользование/другое)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 управление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государ-ственной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аккредитации: серия, номер, дата выдачи (заполняется образовательными учреждениями)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ДД  № 001065   (рег. № 1182)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11 ноября 2009 года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Лицензия (серия, номер, дата выдачи), срок действия лицензии (указать дату окончания действия лицензии, либо бессрочная) (заполняется образовательными учреждениями)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РО № 038524, регистрационный № 6565-л от 30 января 2012 г., бессрочная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gridSpan w:val="2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Регистрационные коды: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80.10.3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58791153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2443012922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1022401162024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04403000000</w:t>
            </w:r>
            <w:r w:rsidRPr="007B61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49007                                                                                                                                                                            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мощности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122" w:type="dxa"/>
            <w:gridSpan w:val="2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Данные о существующем в учреждении канале Интернет (заполняется только при наличии подключённого канала Интернет в библиотеке)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существующего подключения (нужное подчеркнуть)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xDsL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Adsl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выделенный канал,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dial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Up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CPRS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прочее (указать, что именно)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канала связи (нужное подчеркнуть)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Оптический,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проводниковый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спутниковый, прочее (указать, что именно)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компьютеров, подключённых к Интернет (единиц)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Договорная скорость соединения (</w:t>
            </w: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kbit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Mbit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2 000 кбит/с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122" w:type="dxa"/>
            <w:gridSpan w:val="2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Данные о существующих операторах связи на территории муниципального образования (обязательно к заполнению)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связи в населённом пункте (да/нет)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Операторы связи в населённом пункте (перечислить)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Мекад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Ростелеком, </w:t>
            </w: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Интермедиа</w:t>
            </w:r>
            <w:proofErr w:type="spellEnd"/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Операторы Интернет на территории района (перечислить с указанием контактных данных)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Мекад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тел. 8 (39151)  7-77-22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Ростелеком – тел.8 (39151) 4 -85-95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тел.8 (39151)  6-72-99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Интермедиа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(39151) 6-33-33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ТТК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Ближайшие учреждения, имеющие подключение к Интернет (указать наименование учреждения, адрес)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«АДМШ № 1»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г.Ачинск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м-он 7, строение 13 «А»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7-50-77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Операторы телефонной связи (мобильной, стационарной) на территории населённого пункта (района/городского округа) (указать наименование  фирмы, адрес, телефон, тип связи – стационарная или мобильная)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«Ростелеком», филиал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г.Ачинск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микрорайон 1, д.43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 (39151)  4 -85-95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116" w:rsidRPr="007B6116" w:rsidRDefault="007B6116" w:rsidP="007B611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116" w:rsidRPr="007B6116" w:rsidRDefault="007B6116" w:rsidP="007B6116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Техническая характеристика строений учреждений (филиалов)</w:t>
      </w:r>
      <w:r w:rsidRPr="007B6116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080"/>
        <w:gridCol w:w="5243"/>
      </w:tblGrid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об учреждении (филиале)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 строений (отдельно стоящее/ встроенное/ пристроенное/ встроенно-пристроенное)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встроенное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постройки здания (фундамент, стены, перекрытия, тип кровли)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из кирпича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Кровля рулонная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Этажность здания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этажа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Этажи, занимаемые балансодержателем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этаж (третий)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постройки, ввода в эксплуатацию здания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Принадлежность здания к памятникам истории и культуры федерального/ регионального/ местного (муниципального) значения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Инвентарный номер объекта недвижимости/ дата и номер паспорта БТИ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24:43:0000000:25269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(кадастровый номер помещения)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занимаемых учреждением, 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517,4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Строительный объём здания, 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4 972,0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помещений учреждения, сдаваемых в аренду, 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занимаемого земельного участка, 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3 350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и наименование документов, которыми номер закреплён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 (остаточная) стоимость основных средств), тыс. руб.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6 981,10</w:t>
            </w:r>
            <w:r w:rsidRPr="007B611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(2 415,57)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Начисленная амортизация накопленным итогом,     тыс. руб.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4 565,22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износа здания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57,93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зданий (хорошее, удовлетворительное, требует ремонта, аварийное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Год, вид и объём проведённых работ по капитальному ремонту здания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 –частичный ремонт рулонной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кровли;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2009 - замена оконных блоков (6 окон)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2009 –частичный ремонт рулонной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кровли,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2010  - ремонт учительской,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- ремонт кабинета директора,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- ремонт лестничного марша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(3 этажа),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- электромонтажные работы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(установлены: 100 светильников,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кабель 100 м),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2011 - ремонт ступеней лестничного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марша (52,5 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- замена горючей отделки  на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путях эвакуации (коридор –100 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 –ремонт 9 окон (30,5м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- установка 2-х оконных блоков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(9,8м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-частичный ремонт кровли (115,9м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-ремонт здания (установка козырька-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2,7м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 укладка тротуарной плитки-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113,07м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- ремонт кабинета (замена 2-х окон 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–3,6м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монтаж 1 радиатора, </w:t>
            </w: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ка, окраска    стен - 60,2м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- замена 6-ти оконных блоков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в коридоре  (18,96м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- ремонт в туалете (замена 1 окна-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1,98м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штукатурка -13м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окраска – 27,13м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-замена 1 окна в туалете (1,8м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- замена 1 окна на лестничной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площадке (1,8 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- благоустройство территории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(9,93м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B6116" w:rsidRPr="007B6116" w:rsidRDefault="007B6116" w:rsidP="007B61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ремонт инженерных сетей отопления (517,4 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B6116" w:rsidRPr="007B6116" w:rsidRDefault="007B6116" w:rsidP="007B61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капитальный ремонт лестничного ограждения (187 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B6116" w:rsidRPr="007B6116" w:rsidRDefault="007B6116" w:rsidP="007B61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капитальный ремонт тамбура, площадки и лестничного марша (175,65м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B6116" w:rsidRPr="007B6116" w:rsidRDefault="007B6116" w:rsidP="007B61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благоустройство территории (49,22м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/17,84м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B6116" w:rsidRPr="007B6116" w:rsidRDefault="007B6116" w:rsidP="007B61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2014-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кабинета № 3 «Натюрмортный фонд» (15,3м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6116" w:rsidRPr="007B6116" w:rsidRDefault="007B6116" w:rsidP="007B61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капитальный ремонт помещения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 этаж (запасной выход) (6,5м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Год, вид и объём проведённых работ по реконструкции здания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вид и объём проведённых работ по реставрации здания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проведении технической модернизации здания (да/нет)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необходимых работ по проведению технической модернизации здания в настоящее время (капитальный ремонт, реконструкция или реставрация здания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 Наличие проектно-сметной документации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других муниципальных учреждений культуры (юридических лиц) в одном здании (помещении)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«АДМШ № 1»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лимит  потребления э/энергии, кВт/ч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Годовой лимит потребления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тепловой энергии, Гкал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 отопления  (центральное, автономное)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котельной, стоящей на балансе учреждения, участвующей в получении актов оценки готовности к отопительному сезону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электроснабжения (центральное, автономное и др.)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горячего водоснабжения (центральное, автономное и др.)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холодного водоснабжения (центральное, автономное, др.)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приборов учёта горячей и холодной воды, тепловой и электрической энергии (да/нет)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Приборы учёта холодной и горячей воды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всё здание, 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установлены в МБОУ ДОД «ДМШ № 1»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вентиляции и год её установки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кондиционирования и год её установки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канализации и её тип (центральная, септик, др.)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</w:tbl>
    <w:p w:rsidR="007B6116" w:rsidRPr="007B6116" w:rsidRDefault="007B6116" w:rsidP="007B61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116" w:rsidRPr="007B6116" w:rsidRDefault="007B6116" w:rsidP="007B6116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безопасности учреждения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293"/>
        <w:gridCol w:w="4800"/>
      </w:tblGrid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0" w:type="dxa"/>
          </w:tcPr>
          <w:p w:rsidR="007B6116" w:rsidRPr="007B6116" w:rsidRDefault="007B6116" w:rsidP="001641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 учреждении 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охранной сигнализации 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(да/нет)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год  установки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2011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место  вывода сигнала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(указать, куда выведен сигнал: на сторожа, вахтёра, пульт централизованной охраны УВД и т. д.)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Центральный пульт 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охранного агентства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пожарной сигнализации 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(да/нет)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год  установки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место  вывода сигнала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пульт пожарной охраны -2011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системы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автоматического пожаротушения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(да/нет):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тип (порошковая, газовая и т. д.) системы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год  установки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тревожной кнопки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(да/нет), место  вывода сигнала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пульт централизованной охраны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2009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системы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видеонаблюдения 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(да/нет), год  установки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2011</w:t>
            </w:r>
          </w:p>
        </w:tc>
      </w:tr>
      <w:tr w:rsidR="007B6116" w:rsidRPr="007B6116" w:rsidTr="007B6116">
        <w:tc>
          <w:tcPr>
            <w:tcW w:w="0" w:type="auto"/>
            <w:vAlign w:val="center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Наличие системы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 доступа в фондохранилище (для музеев и библиотек)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800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0" w:type="auto"/>
            <w:vAlign w:val="center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7B61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противокражного</w:t>
            </w:r>
            <w:proofErr w:type="spellEnd"/>
            <w:r w:rsidRPr="007B61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оборудования в библиотеках (да/нет)</w:t>
            </w:r>
          </w:p>
        </w:tc>
        <w:tc>
          <w:tcPr>
            <w:tcW w:w="4800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0" w:type="auto"/>
            <w:vAlign w:val="center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первичными средствами пожаротушения – огнетушителями, в % отношении от норматива</w:t>
            </w:r>
          </w:p>
        </w:tc>
        <w:tc>
          <w:tcPr>
            <w:tcW w:w="4800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7B6116" w:rsidRPr="007B6116" w:rsidTr="007B6116">
        <w:tc>
          <w:tcPr>
            <w:tcW w:w="0" w:type="auto"/>
            <w:vAlign w:val="center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Align w:val="center"/>
          </w:tcPr>
          <w:p w:rsidR="007B6116" w:rsidRPr="007B6116" w:rsidRDefault="007B6116" w:rsidP="007B6116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первичными средствами пожаротушения – пожарными щитами, в % отношении от норматива</w:t>
            </w:r>
          </w:p>
        </w:tc>
        <w:tc>
          <w:tcPr>
            <w:tcW w:w="4800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</w:tr>
    </w:tbl>
    <w:p w:rsidR="007B6306" w:rsidRDefault="007B6306" w:rsidP="007B6306">
      <w:pPr>
        <w:ind w:firstLine="708"/>
        <w:jc w:val="both"/>
        <w:rPr>
          <w:rFonts w:ascii="Times New Roman" w:hAnsi="Times New Roman" w:cs="Times New Roman"/>
        </w:rPr>
      </w:pPr>
    </w:p>
    <w:p w:rsidR="007B6306" w:rsidRPr="007B6116" w:rsidRDefault="007B6306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Организационно-правовое обеспечение образовательной деятельности.</w:t>
      </w:r>
    </w:p>
    <w:p w:rsidR="007B6306" w:rsidRDefault="007B6306" w:rsidP="007B63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306" w:rsidRPr="00033E72" w:rsidRDefault="007B6306" w:rsidP="007B6306">
      <w:pPr>
        <w:ind w:firstLine="709"/>
        <w:jc w:val="both"/>
        <w:rPr>
          <w:rFonts w:ascii="Times New Roman" w:hAnsi="Times New Roman" w:cs="Times New Roman"/>
        </w:rPr>
      </w:pPr>
      <w:r w:rsidRPr="00033E72">
        <w:rPr>
          <w:rFonts w:ascii="Times New Roman" w:hAnsi="Times New Roman" w:cs="Times New Roman"/>
          <w:sz w:val="24"/>
          <w:szCs w:val="24"/>
        </w:rPr>
        <w:t>Ачинская детская художественная школа имени А.М. Знака</w:t>
      </w:r>
      <w:r>
        <w:rPr>
          <w:rFonts w:ascii="Times New Roman" w:hAnsi="Times New Roman" w:cs="Times New Roman"/>
          <w:sz w:val="24"/>
          <w:szCs w:val="24"/>
        </w:rPr>
        <w:t xml:space="preserve"> является м</w:t>
      </w:r>
      <w:r w:rsidRPr="00033E72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033E72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33E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033E72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306" w:rsidRPr="00033E72" w:rsidRDefault="007B6306" w:rsidP="007B6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Полное наименование </w:t>
      </w:r>
      <w:r w:rsidR="00731548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033E72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3E7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3E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33E72">
        <w:rPr>
          <w:rFonts w:ascii="Times New Roman" w:hAnsi="Times New Roman" w:cs="Times New Roman"/>
          <w:sz w:val="24"/>
          <w:szCs w:val="24"/>
        </w:rPr>
        <w:t>дополнительного образования детей «Ачинская детская художественная школа имени А.М. Знака»</w:t>
      </w:r>
    </w:p>
    <w:p w:rsidR="007B6306" w:rsidRPr="002B0481" w:rsidRDefault="007B6306" w:rsidP="007B6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D6291">
        <w:rPr>
          <w:rFonts w:ascii="Times New Roman" w:hAnsi="Times New Roman" w:cs="Times New Roman"/>
          <w:sz w:val="24"/>
        </w:rPr>
        <w:t>Ачинская детская художественная школа была открыта в 1971 году. Деятельность школы быстро переросла учебные рамки. Она не только воспитывает и учит детей изобразительному искусству, но и объединяет вокруг себя все творческие силы города.</w:t>
      </w:r>
    </w:p>
    <w:p w:rsidR="007B6306" w:rsidRDefault="007B6306" w:rsidP="00164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2011 году Постановлением Администрации города Ачинска за качественный уровень подготовки учащихся и большую культурно-просветительскую деятельность школе присвоено имя народного художника Анатолия Марковича Знака, прожившего свои молодые годы в Ачинске.</w:t>
      </w:r>
    </w:p>
    <w:p w:rsidR="007B6306" w:rsidRPr="00164175" w:rsidRDefault="00042EB0" w:rsidP="00164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имеет лицензию, выданную службой по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контролю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образования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Красноярского края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право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ведения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в от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, серия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РО №</w:t>
      </w:r>
      <w:r w:rsidR="00B160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038524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, регистрационный №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6565-л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действие - бессрочно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6306" w:rsidRPr="00033E72" w:rsidRDefault="007B6306" w:rsidP="007B6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31548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необходимая и достаточная нормативно-правовая база в соответствии с действующим законодательством. Она представлена распорядительной документацией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и организационно – правовой.</w:t>
      </w:r>
    </w:p>
    <w:p w:rsidR="007B6306" w:rsidRDefault="007B6306" w:rsidP="007B6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31548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разработаны, утверждены и внедрены в практику деятельности, следующие локальные нормативные акты: </w:t>
      </w:r>
    </w:p>
    <w:p w:rsidR="007B6306" w:rsidRPr="004479E4" w:rsidRDefault="007B6306" w:rsidP="007B6306">
      <w:pPr>
        <w:shd w:val="clear" w:color="auto" w:fill="FFFFFF"/>
        <w:tabs>
          <w:tab w:val="left" w:pos="106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z w:val="24"/>
          <w:szCs w:val="24"/>
        </w:rPr>
        <w:t>-</w:t>
      </w:r>
      <w:r w:rsidRPr="004479E4">
        <w:rPr>
          <w:rFonts w:ascii="Times New Roman" w:hAnsi="Times New Roman" w:cs="Times New Roman"/>
          <w:sz w:val="24"/>
          <w:szCs w:val="24"/>
        </w:rPr>
        <w:tab/>
        <w:t xml:space="preserve">Приказы (распоряжения) Директора </w:t>
      </w:r>
      <w:r w:rsidR="00731548">
        <w:rPr>
          <w:rFonts w:ascii="Times New Roman" w:hAnsi="Times New Roman" w:cs="Times New Roman"/>
          <w:sz w:val="24"/>
          <w:szCs w:val="24"/>
        </w:rPr>
        <w:t>Учреждения</w:t>
      </w:r>
      <w:r w:rsidRPr="004479E4">
        <w:rPr>
          <w:rFonts w:ascii="Times New Roman" w:hAnsi="Times New Roman" w:cs="Times New Roman"/>
          <w:sz w:val="24"/>
          <w:szCs w:val="24"/>
        </w:rPr>
        <w:t>, издаваемые в соответствии с его компе</w:t>
      </w:r>
      <w:r w:rsidRPr="004479E4">
        <w:rPr>
          <w:rFonts w:ascii="Times New Roman" w:hAnsi="Times New Roman" w:cs="Times New Roman"/>
          <w:spacing w:val="-13"/>
          <w:sz w:val="24"/>
          <w:szCs w:val="24"/>
        </w:rPr>
        <w:t>тенцией;</w:t>
      </w:r>
    </w:p>
    <w:p w:rsidR="007B6306" w:rsidRPr="004479E4" w:rsidRDefault="007B6306" w:rsidP="007B630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pacing w:val="-15"/>
          <w:sz w:val="24"/>
          <w:szCs w:val="24"/>
        </w:rPr>
        <w:t>Положение об общем собрании трудового коллектива;</w:t>
      </w:r>
    </w:p>
    <w:p w:rsidR="007B6306" w:rsidRPr="004479E4" w:rsidRDefault="007B6306" w:rsidP="007B630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pacing w:val="-6"/>
          <w:sz w:val="24"/>
          <w:szCs w:val="24"/>
        </w:rPr>
        <w:t>Положение о Педагогическом совете;</w:t>
      </w:r>
    </w:p>
    <w:p w:rsidR="007B6306" w:rsidRPr="004479E4" w:rsidRDefault="007B6306" w:rsidP="007B630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pacing w:val="-6"/>
          <w:sz w:val="24"/>
          <w:szCs w:val="24"/>
        </w:rPr>
        <w:t>Положение о Родительском комитете;</w:t>
      </w:r>
    </w:p>
    <w:p w:rsidR="007B6306" w:rsidRPr="004479E4" w:rsidRDefault="007B6306" w:rsidP="007B630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pacing w:val="-6"/>
          <w:sz w:val="24"/>
          <w:szCs w:val="24"/>
        </w:rPr>
        <w:t>Положение о Методическом совете;</w:t>
      </w:r>
    </w:p>
    <w:p w:rsidR="007B6306" w:rsidRPr="00164175" w:rsidRDefault="007B6306" w:rsidP="007B630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pacing w:val="-7"/>
          <w:sz w:val="24"/>
          <w:szCs w:val="24"/>
        </w:rPr>
        <w:t>Положение о целевых взносах и пожертвованиях физических и (или) юридических лиц;</w:t>
      </w:r>
    </w:p>
    <w:p w:rsidR="00164175" w:rsidRPr="004479E4" w:rsidRDefault="00164175" w:rsidP="007B630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Положение о платных образовательных услугах;</w:t>
      </w:r>
    </w:p>
    <w:p w:rsidR="007B6306" w:rsidRPr="004479E4" w:rsidRDefault="007B6306" w:rsidP="007B630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pacing w:val="-9"/>
          <w:sz w:val="24"/>
          <w:szCs w:val="24"/>
        </w:rPr>
        <w:t>Учебные планы Школы;</w:t>
      </w:r>
    </w:p>
    <w:p w:rsidR="007B6306" w:rsidRPr="004479E4" w:rsidRDefault="007B6306" w:rsidP="007B6306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7B6306" w:rsidRPr="004479E4" w:rsidRDefault="007B6306" w:rsidP="007B630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pacing w:val="-4"/>
          <w:sz w:val="24"/>
          <w:szCs w:val="24"/>
        </w:rPr>
        <w:t>Положение об отделениях (при наличии);</w:t>
      </w:r>
    </w:p>
    <w:p w:rsidR="007B6306" w:rsidRPr="004479E4" w:rsidRDefault="007B6306" w:rsidP="007B6306">
      <w:pPr>
        <w:widowControl w:val="0"/>
        <w:numPr>
          <w:ilvl w:val="0"/>
          <w:numId w:val="6"/>
        </w:numPr>
        <w:shd w:val="clear" w:color="auto" w:fill="FFFFFF"/>
        <w:tabs>
          <w:tab w:val="left" w:pos="198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z w:val="24"/>
          <w:szCs w:val="24"/>
        </w:rPr>
        <w:t>Положение о правах и обязанностях обучающихся;</w:t>
      </w:r>
    </w:p>
    <w:p w:rsidR="007B6306" w:rsidRPr="004479E4" w:rsidRDefault="007B6306" w:rsidP="007B6306">
      <w:pPr>
        <w:widowControl w:val="0"/>
        <w:numPr>
          <w:ilvl w:val="0"/>
          <w:numId w:val="6"/>
        </w:numPr>
        <w:shd w:val="clear" w:color="auto" w:fill="FFFFFF"/>
        <w:tabs>
          <w:tab w:val="left" w:pos="198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z w:val="24"/>
          <w:szCs w:val="24"/>
        </w:rPr>
        <w:t>Положение об условиях приёма, перевода  и порядке отчисления обучающихся;</w:t>
      </w:r>
    </w:p>
    <w:p w:rsidR="007B6306" w:rsidRPr="004479E4" w:rsidRDefault="007B6306" w:rsidP="007B6306">
      <w:pPr>
        <w:shd w:val="clear" w:color="auto" w:fill="FFFFFF"/>
        <w:tabs>
          <w:tab w:val="left" w:pos="994"/>
          <w:tab w:val="left" w:pos="8290"/>
          <w:tab w:val="left" w:pos="9029"/>
        </w:tabs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479E4">
        <w:rPr>
          <w:rFonts w:ascii="Times New Roman" w:hAnsi="Times New Roman" w:cs="Times New Roman"/>
          <w:sz w:val="24"/>
          <w:szCs w:val="24"/>
        </w:rPr>
        <w:t xml:space="preserve">-  </w:t>
      </w:r>
      <w:r w:rsidRPr="004479E4">
        <w:rPr>
          <w:rFonts w:ascii="Times New Roman" w:hAnsi="Times New Roman" w:cs="Times New Roman"/>
          <w:spacing w:val="-7"/>
          <w:sz w:val="24"/>
          <w:szCs w:val="24"/>
        </w:rPr>
        <w:t xml:space="preserve">Положение об итоговой аттестации; </w:t>
      </w:r>
    </w:p>
    <w:p w:rsidR="007B6306" w:rsidRPr="004479E4" w:rsidRDefault="007B6306" w:rsidP="007B6306">
      <w:pPr>
        <w:shd w:val="clear" w:color="auto" w:fill="FFFFFF"/>
        <w:tabs>
          <w:tab w:val="left" w:pos="994"/>
          <w:tab w:val="left" w:pos="8290"/>
          <w:tab w:val="left" w:pos="9029"/>
        </w:tabs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479E4">
        <w:rPr>
          <w:rFonts w:ascii="Times New Roman" w:hAnsi="Times New Roman" w:cs="Times New Roman"/>
          <w:spacing w:val="-7"/>
          <w:sz w:val="24"/>
          <w:szCs w:val="24"/>
        </w:rPr>
        <w:t>-  Положение о промежуточной аттестации учащихся;</w:t>
      </w:r>
    </w:p>
    <w:p w:rsidR="007B6306" w:rsidRPr="004479E4" w:rsidRDefault="007B6306" w:rsidP="007B6306">
      <w:pPr>
        <w:shd w:val="clear" w:color="auto" w:fill="FFFFFF"/>
        <w:tabs>
          <w:tab w:val="left" w:pos="994"/>
          <w:tab w:val="left" w:pos="8290"/>
          <w:tab w:val="left" w:pos="9029"/>
        </w:tabs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479E4">
        <w:rPr>
          <w:rFonts w:ascii="Times New Roman" w:hAnsi="Times New Roman" w:cs="Times New Roman"/>
          <w:spacing w:val="-7"/>
          <w:sz w:val="24"/>
          <w:szCs w:val="24"/>
        </w:rPr>
        <w:t>-  Положение об аттестационной комиссии;</w:t>
      </w:r>
    </w:p>
    <w:p w:rsidR="007B6306" w:rsidRPr="004479E4" w:rsidRDefault="007B6306" w:rsidP="007B6306">
      <w:pPr>
        <w:shd w:val="clear" w:color="auto" w:fill="FFFFFF"/>
        <w:tabs>
          <w:tab w:val="left" w:pos="994"/>
          <w:tab w:val="left" w:pos="8290"/>
          <w:tab w:val="left" w:pos="9029"/>
        </w:tabs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479E4">
        <w:rPr>
          <w:rFonts w:ascii="Times New Roman" w:hAnsi="Times New Roman" w:cs="Times New Roman"/>
          <w:spacing w:val="-7"/>
          <w:sz w:val="24"/>
          <w:szCs w:val="24"/>
        </w:rPr>
        <w:t>-  Положение о внутришкольном контроле;</w:t>
      </w:r>
    </w:p>
    <w:p w:rsidR="007B6306" w:rsidRPr="004479E4" w:rsidRDefault="007B6306" w:rsidP="007B6306">
      <w:pPr>
        <w:shd w:val="clear" w:color="auto" w:fill="FFFFFF"/>
        <w:tabs>
          <w:tab w:val="left" w:pos="994"/>
          <w:tab w:val="left" w:pos="8290"/>
          <w:tab w:val="left" w:pos="9029"/>
        </w:tabs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479E4">
        <w:rPr>
          <w:rFonts w:ascii="Times New Roman" w:hAnsi="Times New Roman" w:cs="Times New Roman"/>
          <w:spacing w:val="-7"/>
          <w:sz w:val="24"/>
          <w:szCs w:val="24"/>
        </w:rPr>
        <w:lastRenderedPageBreak/>
        <w:t>-  Положение о кабинетах;</w:t>
      </w:r>
    </w:p>
    <w:p w:rsidR="007B6306" w:rsidRPr="004479E4" w:rsidRDefault="007B6306" w:rsidP="007B6306">
      <w:pPr>
        <w:shd w:val="clear" w:color="auto" w:fill="FFFFFF"/>
        <w:tabs>
          <w:tab w:val="left" w:pos="994"/>
          <w:tab w:val="left" w:pos="8290"/>
          <w:tab w:val="left" w:pos="90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pacing w:val="-7"/>
          <w:sz w:val="24"/>
          <w:szCs w:val="24"/>
        </w:rPr>
        <w:t>-  Положение об апелляционной комиссии;</w:t>
      </w:r>
    </w:p>
    <w:p w:rsidR="007B6306" w:rsidRPr="004479E4" w:rsidRDefault="007B6306" w:rsidP="007B6306">
      <w:pPr>
        <w:widowControl w:val="0"/>
        <w:numPr>
          <w:ilvl w:val="0"/>
          <w:numId w:val="8"/>
        </w:numPr>
        <w:shd w:val="clear" w:color="auto" w:fill="FFFFFF"/>
        <w:tabs>
          <w:tab w:val="left" w:pos="960"/>
          <w:tab w:val="left" w:pos="979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pacing w:val="-3"/>
          <w:sz w:val="24"/>
          <w:szCs w:val="24"/>
        </w:rPr>
        <w:t xml:space="preserve"> Положение </w:t>
      </w:r>
      <w:r w:rsidRPr="004479E4">
        <w:rPr>
          <w:rFonts w:ascii="Times New Roman" w:hAnsi="Times New Roman" w:cs="Times New Roman"/>
          <w:sz w:val="24"/>
          <w:szCs w:val="24"/>
        </w:rPr>
        <w:t>о</w:t>
      </w:r>
      <w:r w:rsidR="00164175">
        <w:rPr>
          <w:rFonts w:ascii="Times New Roman" w:hAnsi="Times New Roman" w:cs="Times New Roman"/>
          <w:sz w:val="24"/>
          <w:szCs w:val="24"/>
        </w:rPr>
        <w:t>б оплате труда</w:t>
      </w:r>
      <w:r w:rsidRPr="004479E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164175">
        <w:rPr>
          <w:rFonts w:ascii="Times New Roman" w:hAnsi="Times New Roman" w:cs="Times New Roman"/>
          <w:sz w:val="24"/>
          <w:szCs w:val="24"/>
        </w:rPr>
        <w:t>ов учреждения</w:t>
      </w:r>
      <w:r w:rsidRPr="004479E4">
        <w:rPr>
          <w:rFonts w:ascii="Times New Roman" w:hAnsi="Times New Roman" w:cs="Times New Roman"/>
          <w:sz w:val="24"/>
          <w:szCs w:val="24"/>
        </w:rPr>
        <w:t>;</w:t>
      </w:r>
      <w:r w:rsidRPr="004479E4">
        <w:rPr>
          <w:rFonts w:ascii="Times New Roman" w:hAnsi="Times New Roman" w:cs="Times New Roman"/>
          <w:sz w:val="24"/>
          <w:szCs w:val="24"/>
        </w:rPr>
        <w:tab/>
      </w:r>
    </w:p>
    <w:p w:rsidR="007B6306" w:rsidRPr="004479E4" w:rsidRDefault="007B6306" w:rsidP="007B6306">
      <w:pPr>
        <w:widowControl w:val="0"/>
        <w:numPr>
          <w:ilvl w:val="0"/>
          <w:numId w:val="9"/>
        </w:numPr>
        <w:shd w:val="clear" w:color="auto" w:fill="FFFFFF"/>
        <w:tabs>
          <w:tab w:val="left" w:pos="960"/>
          <w:tab w:val="left" w:pos="100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z w:val="24"/>
          <w:szCs w:val="24"/>
        </w:rPr>
        <w:tab/>
      </w:r>
    </w:p>
    <w:p w:rsidR="007B6306" w:rsidRPr="004479E4" w:rsidRDefault="007B6306" w:rsidP="007B630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z w:val="24"/>
          <w:szCs w:val="24"/>
        </w:rPr>
        <w:t>-  Коллективный договор;</w:t>
      </w:r>
    </w:p>
    <w:p w:rsidR="007B6306" w:rsidRPr="004479E4" w:rsidRDefault="007B6306" w:rsidP="007B630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z w:val="24"/>
          <w:szCs w:val="24"/>
        </w:rPr>
        <w:t>-  Должностные инструкции работников;</w:t>
      </w:r>
    </w:p>
    <w:p w:rsidR="007B6306" w:rsidRPr="004479E4" w:rsidRDefault="007B6306" w:rsidP="007B630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z w:val="24"/>
          <w:szCs w:val="24"/>
        </w:rPr>
        <w:t>-  Инструкции по охране труда, противопожарной защите, технике безопасности.</w:t>
      </w:r>
    </w:p>
    <w:p w:rsidR="007B6306" w:rsidRDefault="007B6306" w:rsidP="007B6306">
      <w:pPr>
        <w:spacing w:line="240" w:lineRule="auto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33E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Нормативные правовые и организационно-распорядительные документы, обеспечивающие функционирование:</w:t>
      </w:r>
    </w:p>
    <w:p w:rsidR="007B6306" w:rsidRDefault="007B6306" w:rsidP="007B6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306" w:rsidRDefault="00731548" w:rsidP="007B63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7B6306" w:rsidRPr="000736FA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</w:t>
      </w:r>
      <w:r w:rsidR="007B6306" w:rsidRPr="00BA5F0E">
        <w:t xml:space="preserve"> </w:t>
      </w:r>
      <w:r w:rsidR="007B6306" w:rsidRPr="00455B35">
        <w:rPr>
          <w:rFonts w:ascii="Times New Roman" w:hAnsi="Times New Roman"/>
        </w:rPr>
        <w:t xml:space="preserve">Гражданским кодексом Российской Федерации, </w:t>
      </w:r>
      <w:r w:rsidR="007B6306" w:rsidRPr="000736FA">
        <w:rPr>
          <w:rFonts w:ascii="Times New Roman" w:hAnsi="Times New Roman" w:cs="Times New Roman"/>
          <w:sz w:val="24"/>
          <w:szCs w:val="24"/>
        </w:rPr>
        <w:t>с</w:t>
      </w:r>
      <w:r w:rsidR="007B6306" w:rsidRPr="00BA5F0E">
        <w:t xml:space="preserve"> </w:t>
      </w:r>
      <w:r w:rsidR="007B6306">
        <w:rPr>
          <w:rFonts w:ascii="Times New Roman" w:hAnsi="Times New Roman"/>
        </w:rPr>
        <w:t>Трудовым</w:t>
      </w:r>
      <w:r w:rsidR="007B6306" w:rsidRPr="00455B35">
        <w:rPr>
          <w:rFonts w:ascii="Times New Roman" w:hAnsi="Times New Roman"/>
        </w:rPr>
        <w:t xml:space="preserve"> кодексом Российской Федерации</w:t>
      </w:r>
      <w:r w:rsidR="007B6306">
        <w:rPr>
          <w:rFonts w:ascii="Times New Roman" w:hAnsi="Times New Roman"/>
        </w:rPr>
        <w:t>,</w:t>
      </w:r>
      <w:r w:rsidR="007B6306" w:rsidRPr="00455B35">
        <w:rPr>
          <w:rFonts w:ascii="Times New Roman" w:hAnsi="Times New Roman"/>
        </w:rPr>
        <w:t xml:space="preserve">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11.08.1995 № 135-ФЗ, Уставом Учреждения и другими </w:t>
      </w:r>
      <w:r w:rsidR="007B6306" w:rsidRPr="000736FA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 Российской Федерации, органов исполнительной власти Красноярского края, органов местного самоуправления города Ачинска,  Уставом, Учредительным договором</w:t>
      </w:r>
      <w:r w:rsidR="007B6306">
        <w:rPr>
          <w:rFonts w:ascii="Times New Roman" w:hAnsi="Times New Roman" w:cs="Times New Roman"/>
          <w:sz w:val="24"/>
          <w:szCs w:val="24"/>
        </w:rPr>
        <w:t>.</w:t>
      </w:r>
    </w:p>
    <w:p w:rsidR="007B6306" w:rsidRPr="007B6306" w:rsidRDefault="007B6306" w:rsidP="007B63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306" w:rsidRDefault="007B6306" w:rsidP="007B6306">
      <w:pPr>
        <w:rPr>
          <w:sz w:val="16"/>
          <w:szCs w:val="16"/>
        </w:rPr>
      </w:pPr>
    </w:p>
    <w:p w:rsidR="007B6306" w:rsidRDefault="007B6306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5B2D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школы и система управления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B6306" w:rsidRDefault="007B6306" w:rsidP="007B63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306" w:rsidRDefault="007B6306" w:rsidP="007B6306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 xml:space="preserve">Учреждение самостоятельно в формировании своей структуры. </w:t>
      </w:r>
    </w:p>
    <w:p w:rsidR="007B6306" w:rsidRPr="0002445B" w:rsidRDefault="007B6306" w:rsidP="007B6306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 xml:space="preserve">Управление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и согласно </w:t>
      </w:r>
      <w:r w:rsidRPr="0002445B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02445B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445B">
        <w:rPr>
          <w:rFonts w:ascii="Times New Roman" w:hAnsi="Times New Roman" w:cs="Times New Roman"/>
          <w:sz w:val="24"/>
          <w:szCs w:val="24"/>
        </w:rPr>
        <w:t>, Уставом, Программой развития  МБОУ ДОД «Ачинская ДХШ имени А.М. Знака»</w:t>
      </w:r>
      <w:r>
        <w:rPr>
          <w:rFonts w:ascii="Times New Roman" w:hAnsi="Times New Roman" w:cs="Times New Roman"/>
          <w:sz w:val="24"/>
          <w:szCs w:val="24"/>
        </w:rPr>
        <w:t>, Регламентом</w:t>
      </w:r>
      <w:r w:rsidRPr="0002445B">
        <w:rPr>
          <w:rFonts w:ascii="Times New Roman" w:hAnsi="Times New Roman" w:cs="Times New Roman"/>
          <w:sz w:val="24"/>
          <w:szCs w:val="24"/>
        </w:rPr>
        <w:t>.</w:t>
      </w:r>
    </w:p>
    <w:p w:rsidR="007B6306" w:rsidRPr="0002445B" w:rsidRDefault="007B6306" w:rsidP="007B6306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Органами управления Учреждения являются Учредитель Учреждения - Администрация города Ачинска.  Руководитель Учреждения - директор и иные органы управления и самоуправления Учреждения.</w:t>
      </w:r>
    </w:p>
    <w:p w:rsidR="007B6306" w:rsidRPr="0002445B" w:rsidRDefault="007B6306" w:rsidP="007B630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Формами самоуправления Учреждением являются Общее собрание трудового коллектива, Педагогический совет, Методический совет, компетенцию которых</w:t>
      </w:r>
      <w:r w:rsidR="002B6430">
        <w:rPr>
          <w:rFonts w:ascii="Times New Roman" w:hAnsi="Times New Roman" w:cs="Times New Roman"/>
          <w:sz w:val="24"/>
          <w:szCs w:val="24"/>
        </w:rPr>
        <w:t>,</w:t>
      </w:r>
      <w:r w:rsidRPr="0002445B">
        <w:rPr>
          <w:rFonts w:ascii="Times New Roman" w:hAnsi="Times New Roman" w:cs="Times New Roman"/>
          <w:sz w:val="24"/>
          <w:szCs w:val="24"/>
        </w:rPr>
        <w:t xml:space="preserve"> определяет Устав Учреждения.</w:t>
      </w:r>
    </w:p>
    <w:p w:rsidR="007B6306" w:rsidRPr="0002445B" w:rsidRDefault="007B6306" w:rsidP="007B6306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Заведующий учебной частью подчиняется директору Учреждения.</w:t>
      </w:r>
    </w:p>
    <w:p w:rsidR="007B6306" w:rsidRPr="0002445B" w:rsidRDefault="007B6306" w:rsidP="007B630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Преподавательский состав формируется в соответствии со штатным расписанием.</w:t>
      </w:r>
    </w:p>
    <w:p w:rsidR="007B6306" w:rsidRDefault="007B6306" w:rsidP="007B630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 xml:space="preserve">Учреждение работает по согласованному и утвержденному плану работы на учебный год. Все мероприятия (педагогические советы, заседания методического совета, совещания) проводятся в соответствии с утвержденным в Учреждении годовым Планом работы. </w:t>
      </w:r>
    </w:p>
    <w:p w:rsidR="007B6306" w:rsidRPr="0002445B" w:rsidRDefault="00164175" w:rsidP="007B630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B6306" w:rsidRPr="0002445B">
        <w:rPr>
          <w:rFonts w:ascii="Times New Roman" w:hAnsi="Times New Roman" w:cs="Times New Roman"/>
          <w:sz w:val="24"/>
          <w:szCs w:val="24"/>
        </w:rPr>
        <w:t>асущные вопросы деятельности Учреждения решаются на совещании при директоре, в котором принимают участие завуч, преподаватели и приглашенные на данный вопрос заинтересованные работники Учреждения.</w:t>
      </w:r>
    </w:p>
    <w:p w:rsidR="007B6306" w:rsidRPr="0002445B" w:rsidRDefault="007B6306" w:rsidP="007B630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В Учреждении разработаны внутренние локальные акты:</w:t>
      </w:r>
    </w:p>
    <w:p w:rsidR="007B6306" w:rsidRPr="0002445B" w:rsidRDefault="007B6306" w:rsidP="007B6306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регламентирующие управление образовательным учреждением на принципах единоначалия и самоуправления;</w:t>
      </w:r>
    </w:p>
    <w:p w:rsidR="007B6306" w:rsidRPr="0002445B" w:rsidRDefault="007B6306" w:rsidP="007B6306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внутришкольного контроля</w:t>
      </w:r>
    </w:p>
    <w:p w:rsidR="007B6306" w:rsidRPr="0002445B" w:rsidRDefault="007B6306" w:rsidP="007B6306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lastRenderedPageBreak/>
        <w:t>отслеживающие эффективность работы педагогических работников и создающие условия (нормативные, информационные, стимулирующие, эргономические) для осуществления профессионально-педагогической деятельности;</w:t>
      </w:r>
    </w:p>
    <w:p w:rsidR="007B6306" w:rsidRDefault="007B6306" w:rsidP="007B6306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делопроизводства.</w:t>
      </w:r>
    </w:p>
    <w:p w:rsidR="00042EB0" w:rsidRDefault="00042EB0" w:rsidP="00B160AA">
      <w:pPr>
        <w:jc w:val="center"/>
        <w:rPr>
          <w:rFonts w:ascii="Times New Roman" w:hAnsi="Times New Roman" w:cs="Times New Roman"/>
          <w:b/>
          <w:i/>
          <w:iCs/>
        </w:rPr>
      </w:pPr>
    </w:p>
    <w:p w:rsidR="007B6306" w:rsidRPr="001532D1" w:rsidRDefault="007B6306" w:rsidP="00B160AA">
      <w:pPr>
        <w:jc w:val="center"/>
        <w:rPr>
          <w:rFonts w:ascii="Times New Roman" w:hAnsi="Times New Roman" w:cs="Times New Roman"/>
          <w:b/>
          <w:i/>
          <w:iCs/>
        </w:rPr>
      </w:pPr>
      <w:r w:rsidRPr="001532D1">
        <w:rPr>
          <w:rFonts w:ascii="Times New Roman" w:hAnsi="Times New Roman" w:cs="Times New Roman"/>
          <w:b/>
          <w:i/>
          <w:iCs/>
        </w:rPr>
        <w:t>Данные о составе администрации учреждения:</w:t>
      </w:r>
    </w:p>
    <w:p w:rsidR="007B6306" w:rsidRPr="00731548" w:rsidRDefault="007B6306" w:rsidP="007B6306">
      <w:pPr>
        <w:ind w:left="392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tbl>
      <w:tblPr>
        <w:tblW w:w="96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45"/>
        <w:gridCol w:w="1836"/>
        <w:gridCol w:w="1323"/>
        <w:gridCol w:w="1285"/>
      </w:tblGrid>
      <w:tr w:rsidR="007B6306" w:rsidRPr="007B6306" w:rsidTr="00B160AA">
        <w:trPr>
          <w:cantSplit/>
          <w:trHeight w:val="819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Ф.И.О. (полностью)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Должность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Общий </w:t>
            </w:r>
            <w:proofErr w:type="spellStart"/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</w:t>
            </w:r>
            <w:r w:rsidR="00B160AA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тивный</w:t>
            </w:r>
            <w:proofErr w:type="spellEnd"/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стаж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Стаж работы в данной должности в данном учреждении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Квалифика-ционная</w:t>
            </w:r>
            <w:proofErr w:type="spellEnd"/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категория</w:t>
            </w:r>
          </w:p>
        </w:tc>
      </w:tr>
      <w:tr w:rsidR="007B6306" w:rsidRPr="007B6306" w:rsidTr="00164175">
        <w:trPr>
          <w:cantSplit/>
          <w:trHeight w:val="885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Андреева </w:t>
            </w:r>
          </w:p>
          <w:p w:rsid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Елена Владимировна</w:t>
            </w:r>
          </w:p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936BD7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936BD7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высшее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7B6306" w:rsidRPr="007B6306" w:rsidTr="00B160AA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Шапо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 </w:t>
            </w:r>
          </w:p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Галина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B160AA" w:rsidP="00B160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="007B6306"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аведующ</w:t>
            </w:r>
            <w:r w:rsidR="007B6306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="007B6306"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учебной частью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936BD7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  <w:p w:rsidR="007B6306" w:rsidRPr="007B6306" w:rsidRDefault="007B6306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6306" w:rsidRPr="007B6306" w:rsidRDefault="007B6306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936BD7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высшее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</w:tbl>
    <w:p w:rsidR="007B6306" w:rsidRDefault="007B6306" w:rsidP="007B6306">
      <w:pPr>
        <w:ind w:left="392"/>
        <w:rPr>
          <w:rFonts w:ascii="Times New Roman" w:hAnsi="Times New Roman" w:cs="Times New Roman"/>
          <w:b/>
        </w:rPr>
      </w:pPr>
    </w:p>
    <w:p w:rsidR="007B6306" w:rsidRDefault="007B6306" w:rsidP="007B6306">
      <w:pPr>
        <w:ind w:left="392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532D1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Выводы и рекомендации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1532D1" w:rsidRPr="0002445B" w:rsidRDefault="001532D1" w:rsidP="001532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В целом структура МБОУ ДОД «Ачинская ДХШ имени А.М. Знака»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Федерации.</w:t>
      </w:r>
    </w:p>
    <w:p w:rsidR="001532D1" w:rsidRPr="0002445B" w:rsidRDefault="001532D1" w:rsidP="001532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Собственная нормативная и организационно-распорядительная документация соответствует действующему законодательству РФ.</w:t>
      </w:r>
    </w:p>
    <w:p w:rsidR="001532D1" w:rsidRDefault="001532D1" w:rsidP="001532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 xml:space="preserve">Имеющаяся система взаимодействия позволяет Учреждению успешно вести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2445B">
        <w:rPr>
          <w:rFonts w:ascii="Times New Roman" w:hAnsi="Times New Roman" w:cs="Times New Roman"/>
          <w:sz w:val="24"/>
          <w:szCs w:val="24"/>
        </w:rPr>
        <w:t>бразовательную деятельность в области художественного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0AA" w:rsidRDefault="00B160AA" w:rsidP="001532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0AA" w:rsidRPr="00DC6F45" w:rsidRDefault="00B160AA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F45">
        <w:rPr>
          <w:rFonts w:ascii="Times New Roman" w:hAnsi="Times New Roman" w:cs="Times New Roman"/>
          <w:b/>
          <w:sz w:val="24"/>
          <w:szCs w:val="24"/>
          <w:lang w:eastAsia="ru-RU"/>
        </w:rPr>
        <w:t>Качество кадрового обеспечения</w:t>
      </w:r>
    </w:p>
    <w:p w:rsidR="00B160AA" w:rsidRDefault="00B160AA" w:rsidP="001532D1">
      <w:pPr>
        <w:ind w:firstLine="709"/>
        <w:jc w:val="both"/>
        <w:rPr>
          <w:rFonts w:ascii="Times New Roman" w:hAnsi="Times New Roman" w:cs="Times New Roman"/>
          <w:b/>
        </w:rPr>
      </w:pPr>
    </w:p>
    <w:p w:rsidR="00B160AA" w:rsidRDefault="00B160AA" w:rsidP="00B160AA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6F45">
        <w:rPr>
          <w:rFonts w:ascii="Times New Roman" w:hAnsi="Times New Roman" w:cs="Times New Roman"/>
          <w:sz w:val="24"/>
          <w:szCs w:val="24"/>
        </w:rPr>
        <w:t>Немаловажную роль для обеспечения качественного образования играет кадровое обеспечение учебно-воспитательного процесса.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работают семь преподавателей, все они имеют профильное образование. Из них пятеро - с высшей квалификационной категорией.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Ю.Г. Гинтнер – заслуженный работник культуры РФ, П.М. Батанов – заслуженный художник РФ</w:t>
      </w:r>
      <w:r w:rsidR="002C0FC8">
        <w:rPr>
          <w:rFonts w:ascii="Times New Roman" w:hAnsi="Times New Roman" w:cs="Times New Roman"/>
          <w:sz w:val="24"/>
        </w:rPr>
        <w:t>, оба они являются почетными гражданами города Ачинска</w:t>
      </w:r>
      <w:r>
        <w:rPr>
          <w:rFonts w:ascii="Times New Roman" w:hAnsi="Times New Roman" w:cs="Times New Roman"/>
          <w:sz w:val="24"/>
        </w:rPr>
        <w:t>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Регулярная и системная оценка потенциала педагогического коллектива позволяет администрации </w:t>
      </w:r>
      <w:r w:rsidR="0073154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не только адекватно диагностировать  уровень профессиональной деятельности преподавателей. Но и определять области, требующие особого внимания, своевременно выявлять необходимость повышения уровня квалификации работников.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2C0F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штат педагогических работников полностью укомплектован.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0AA" w:rsidRPr="00731548" w:rsidRDefault="00731548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548"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 преподавателей</w:t>
      </w:r>
    </w:p>
    <w:p w:rsidR="00731548" w:rsidRPr="00731548" w:rsidRDefault="00731548" w:rsidP="0073154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31548" w:rsidRDefault="00731548" w:rsidP="0073154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5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Квалификационный уровень  педагогического состава  </w:t>
      </w:r>
    </w:p>
    <w:p w:rsidR="00731548" w:rsidRPr="00731548" w:rsidRDefault="00731548" w:rsidP="0073154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5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 состоянию  на 01 </w:t>
      </w:r>
      <w:r w:rsidR="00154F2E">
        <w:rPr>
          <w:rFonts w:ascii="Times New Roman" w:hAnsi="Times New Roman" w:cs="Times New Roman"/>
          <w:b/>
          <w:bCs/>
          <w:i/>
          <w:sz w:val="24"/>
          <w:szCs w:val="24"/>
        </w:rPr>
        <w:t>января</w:t>
      </w:r>
      <w:r w:rsidRPr="007315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201</w:t>
      </w:r>
      <w:r w:rsidR="00154F2E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7315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года</w:t>
      </w:r>
    </w:p>
    <w:p w:rsidR="00042EB0" w:rsidRPr="00731548" w:rsidRDefault="00042EB0" w:rsidP="00B160A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4"/>
          <w:szCs w:val="4"/>
        </w:rPr>
      </w:pPr>
    </w:p>
    <w:tbl>
      <w:tblPr>
        <w:tblStyle w:val="a3"/>
        <w:tblW w:w="9418" w:type="dxa"/>
        <w:tblLayout w:type="fixed"/>
        <w:tblLook w:val="01E0" w:firstRow="1" w:lastRow="1" w:firstColumn="1" w:lastColumn="1" w:noHBand="0" w:noVBand="0"/>
      </w:tblPr>
      <w:tblGrid>
        <w:gridCol w:w="504"/>
        <w:gridCol w:w="1793"/>
        <w:gridCol w:w="1417"/>
        <w:gridCol w:w="3686"/>
        <w:gridCol w:w="1228"/>
        <w:gridCol w:w="790"/>
      </w:tblGrid>
      <w:tr w:rsidR="00042EB0" w:rsidRPr="00846029" w:rsidTr="00276058">
        <w:tc>
          <w:tcPr>
            <w:tcW w:w="504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846029">
              <w:rPr>
                <w:rFonts w:ascii="Times New Roman" w:hAnsi="Times New Roman" w:cs="Times New Roman"/>
                <w:b/>
                <w:bCs/>
              </w:rPr>
              <w:lastRenderedPageBreak/>
              <w:t>п/п</w:t>
            </w:r>
          </w:p>
        </w:tc>
        <w:tc>
          <w:tcPr>
            <w:tcW w:w="1793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lastRenderedPageBreak/>
              <w:t>Ф.И.О.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>Дисциплины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28" w:type="dxa"/>
          </w:tcPr>
          <w:p w:rsidR="00042EB0" w:rsidRPr="00846029" w:rsidRDefault="00042EB0" w:rsidP="00042E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46029">
              <w:rPr>
                <w:rFonts w:ascii="Times New Roman" w:hAnsi="Times New Roman" w:cs="Times New Roman"/>
                <w:b/>
                <w:bCs/>
              </w:rPr>
              <w:t>Квалифи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46029">
              <w:rPr>
                <w:rFonts w:ascii="Times New Roman" w:hAnsi="Times New Roman" w:cs="Times New Roman"/>
                <w:b/>
                <w:bCs/>
              </w:rPr>
              <w:lastRenderedPageBreak/>
              <w:t>кационная</w:t>
            </w:r>
            <w:proofErr w:type="spellEnd"/>
            <w:r w:rsidRPr="00846029">
              <w:rPr>
                <w:rFonts w:ascii="Times New Roman" w:hAnsi="Times New Roman" w:cs="Times New Roman"/>
                <w:b/>
                <w:bCs/>
              </w:rPr>
              <w:t xml:space="preserve"> категория </w:t>
            </w:r>
          </w:p>
        </w:tc>
        <w:tc>
          <w:tcPr>
            <w:tcW w:w="790" w:type="dxa"/>
          </w:tcPr>
          <w:p w:rsidR="00042EB0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46029">
              <w:rPr>
                <w:rFonts w:ascii="Times New Roman" w:hAnsi="Times New Roman" w:cs="Times New Roman"/>
                <w:b/>
                <w:bCs/>
              </w:rPr>
              <w:lastRenderedPageBreak/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lastRenderedPageBreak/>
              <w:t>стаж</w:t>
            </w:r>
          </w:p>
        </w:tc>
      </w:tr>
      <w:tr w:rsidR="00042EB0" w:rsidRPr="00846029" w:rsidTr="00276058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Андреева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Елена Владимировна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профессиональное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ГОУ ВПО «Красноярский государственный педагогический университет </w:t>
            </w:r>
            <w:proofErr w:type="spell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им.В.П.Астафьева</w:t>
            </w:r>
            <w:proofErr w:type="spellEnd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», 2009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специальность -</w:t>
            </w:r>
            <w:r w:rsidR="005426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искусство, квалификация - учитель изобразительного искусства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ВСГ № 2761836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AF74CE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1мес., 17 дней</w:t>
            </w:r>
          </w:p>
        </w:tc>
      </w:tr>
      <w:tr w:rsidR="00042EB0" w:rsidRPr="00846029" w:rsidTr="00276058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Батанов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Павел Михайлович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профессиональное:  ГОУ ВПО «Омский государственный педагогический университет»,  2004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специальность – изобразительное искусство, квалификация – учитель изобразительного искусства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ВСН  № 0459877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</w:tcPr>
          <w:p w:rsidR="00042EB0" w:rsidRPr="00846029" w:rsidRDefault="00042EB0" w:rsidP="00AF7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5лет 4 </w:t>
            </w:r>
            <w:proofErr w:type="spellStart"/>
            <w:r w:rsidR="00AF74CE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r w:rsidR="00AF74CE">
              <w:rPr>
                <w:rFonts w:ascii="Times New Roman" w:hAnsi="Times New Roman" w:cs="Times New Roman"/>
                <w:sz w:val="22"/>
                <w:szCs w:val="22"/>
              </w:rPr>
              <w:t>, 1 день</w:t>
            </w:r>
          </w:p>
        </w:tc>
      </w:tr>
      <w:tr w:rsidR="00042EB0" w:rsidRPr="00846029" w:rsidTr="00276058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Гинтнер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Юрий </w:t>
            </w:r>
            <w:proofErr w:type="spell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Гугович</w:t>
            </w:r>
            <w:proofErr w:type="spellEnd"/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профессиональное: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Красноярское художественное училище им. </w:t>
            </w:r>
            <w:proofErr w:type="spell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В.И.Сурикова</w:t>
            </w:r>
            <w:proofErr w:type="spellEnd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,  1972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специальность  – преподавание черчения и рисования, квалификация- преподаватель черчения и рисования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Ш №102970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</w:tcPr>
          <w:p w:rsidR="00042EB0" w:rsidRPr="00846029" w:rsidRDefault="00042EB0" w:rsidP="00AF7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>а, 4 мес., 3 дня</w:t>
            </w:r>
          </w:p>
        </w:tc>
      </w:tr>
      <w:tr w:rsidR="00042EB0" w:rsidRPr="00846029" w:rsidTr="00276058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Дементьева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Наталья Николаевна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профессиональное: 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ФГОУ ВПО «Красноярский государственный художественный институт»,   2008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 – графика, квалификация – художник-график,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 ВСГ № 2738972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</w:tcPr>
          <w:p w:rsidR="00042EB0" w:rsidRPr="00846029" w:rsidRDefault="00AF74CE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5 мес., 1 день</w:t>
            </w:r>
          </w:p>
        </w:tc>
      </w:tr>
      <w:tr w:rsidR="00042EB0" w:rsidRPr="00846029" w:rsidTr="00276058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Жигадло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Наталья Владимировна</w:t>
            </w:r>
          </w:p>
        </w:tc>
        <w:tc>
          <w:tcPr>
            <w:tcW w:w="1417" w:type="dxa"/>
          </w:tcPr>
          <w:p w:rsidR="00042EB0" w:rsidRPr="00846029" w:rsidRDefault="00AF74CE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методист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профессиональное: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Енисейское педагогическое училище, 1996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специальность- преподавание изобразительного искусства и черчения в общеобразовательной школе;  квалификация – учитель изобразительного искусства и черчения в общеобразовательной школе с правом ведения кружков ДПИ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УТ № 638003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</w:tcPr>
          <w:p w:rsidR="00042EB0" w:rsidRPr="00846029" w:rsidRDefault="00AF74CE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9 мес., 8 дней</w:t>
            </w:r>
          </w:p>
        </w:tc>
      </w:tr>
      <w:tr w:rsidR="00042EB0" w:rsidRPr="00846029" w:rsidTr="00276058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Осипова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Елена Леонидовна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Декоратив</w:t>
            </w:r>
            <w:proofErr w:type="spellEnd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-но-прикладное искусство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История искусств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профессиональное: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«Красноярский государственный педагогический университет </w:t>
            </w:r>
            <w:proofErr w:type="spell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им.В.П.Астафьева</w:t>
            </w:r>
            <w:proofErr w:type="spellEnd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»,   2011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специальность – Изобразительное искусство; квалификация- учитель изобразительного искусства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 КЕ № 51691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первая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</w:tcPr>
          <w:p w:rsidR="00042EB0" w:rsidRPr="00846029" w:rsidRDefault="00AF74CE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1 день</w:t>
            </w:r>
          </w:p>
        </w:tc>
      </w:tr>
      <w:tr w:rsidR="00042EB0" w:rsidRPr="00846029" w:rsidTr="00276058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Шаповал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Галина Николаевна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Рисунок, 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Высшее профессиональное: 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Новосибирский Государственный  педагогический институт,   1980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 – рисование, черчение и труд, квалификация – учитель рисование, черчения, трудового обучения средней школы,                                                                                                   </w:t>
            </w:r>
          </w:p>
          <w:p w:rsidR="00042EB0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ЖВ № 760759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высшая 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</w:tcPr>
          <w:p w:rsidR="00042EB0" w:rsidRPr="00846029" w:rsidRDefault="00042EB0" w:rsidP="00AF7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года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>, 4 мес., 22 дня</w:t>
            </w:r>
          </w:p>
        </w:tc>
      </w:tr>
    </w:tbl>
    <w:p w:rsidR="009612A6" w:rsidRDefault="009612A6" w:rsidP="00042E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12A6" w:rsidRDefault="00854541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612A6" w:rsidRPr="009612A6">
        <w:rPr>
          <w:rFonts w:ascii="Times New Roman" w:hAnsi="Times New Roman" w:cs="Times New Roman"/>
          <w:b/>
          <w:sz w:val="24"/>
          <w:szCs w:val="24"/>
        </w:rPr>
        <w:t>еа</w:t>
      </w:r>
      <w:r w:rsidR="00841B61">
        <w:rPr>
          <w:rFonts w:ascii="Times New Roman" w:hAnsi="Times New Roman" w:cs="Times New Roman"/>
          <w:b/>
          <w:sz w:val="24"/>
          <w:szCs w:val="24"/>
        </w:rPr>
        <w:t>лиз</w:t>
      </w:r>
      <w:r>
        <w:rPr>
          <w:rFonts w:ascii="Times New Roman" w:hAnsi="Times New Roman" w:cs="Times New Roman"/>
          <w:b/>
          <w:sz w:val="24"/>
          <w:szCs w:val="24"/>
        </w:rPr>
        <w:t>уемые</w:t>
      </w:r>
      <w:r w:rsidR="009612A6" w:rsidRPr="009612A6">
        <w:rPr>
          <w:rFonts w:ascii="Times New Roman" w:hAnsi="Times New Roman" w:cs="Times New Roman"/>
          <w:b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612A6" w:rsidRPr="009612A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612A6" w:rsidRPr="009612A6">
        <w:rPr>
          <w:rFonts w:ascii="Times New Roman" w:hAnsi="Times New Roman" w:cs="Times New Roman"/>
          <w:b/>
          <w:sz w:val="24"/>
          <w:szCs w:val="24"/>
        </w:rPr>
        <w:t>.</w:t>
      </w:r>
    </w:p>
    <w:p w:rsidR="009612A6" w:rsidRDefault="009612A6" w:rsidP="00841B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268"/>
        <w:gridCol w:w="1985"/>
      </w:tblGrid>
      <w:tr w:rsidR="00854541" w:rsidRPr="00854541" w:rsidTr="00854541">
        <w:trPr>
          <w:trHeight w:val="1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лицензированной ДПОП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(указать полное наименование каждой программы)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Общее количество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ДПОП (чел.)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 01.09.2014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детей, принятых в 2014 году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 1-й класс (чел.), (1 год обучения)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для обучения по ДПОП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49 чел. 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85454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общеразвивающая  программа 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художественно-эстетической направленности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«Изобразительное искусство» (4года обучения)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3.Дополнительные общеразвивающие  программы 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художественно-эстетической направленности: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«Прикосновение», «Радость творчества» (Подготовка детей к школе.)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Дополнительная общеразвивающая  программа 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художественно-эстетической направленности  «Основы изобразительного искусства» (Профгруппа.)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5.Дополнительная общеразвивающая  программа 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художественно-эстетической направленности  «Основы изобразительного искусства» (Вечерние курсы)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ВСЕГО, чел. 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ВСЕГО, чел.120</w:t>
            </w:r>
          </w:p>
        </w:tc>
      </w:tr>
    </w:tbl>
    <w:p w:rsidR="004F691C" w:rsidRDefault="004F691C" w:rsidP="0099495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936B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BD7" w:rsidRPr="00936BD7">
        <w:rPr>
          <w:rFonts w:ascii="Times New Roman" w:hAnsi="Times New Roman" w:cs="Times New Roman"/>
          <w:bCs/>
          <w:sz w:val="24"/>
          <w:szCs w:val="24"/>
          <w:lang w:eastAsia="ru-RU"/>
        </w:rPr>
        <w:t>«Живопись»</w:t>
      </w:r>
      <w:r w:rsidR="00936B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котор</w:t>
      </w:r>
      <w:r w:rsidR="00936B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ФГТ, а так же общеразвивающие программы </w:t>
      </w: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ориентированы на: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умения самостоятельно воспринимать и оценивать культурные ценности;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4F691C" w:rsidRDefault="004F691C" w:rsidP="00854541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программы «Живопись» является приобретение обучающимися следующих знаний, умений и навыков в предметных областях: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художественного творчества: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знания терминологии изобразительного искусства;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умений грамотно изображать с натуры и по памяти предметы (объекты) окружающего мира;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умения создавать художественный образ на основе решения технических и творческих задач;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умения самостоятельно преодолевать технические трудности при реализации художественного замысла;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навыков анализа цветового строя произведений живописи;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навыков работы с подготовительными материалами: этюдами, набросками, эскизами;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навыков подготовки работ к экспозиции;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пленэрных занятий: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знания об объектах живой природы, особенностей работы над пейзажем, архитектурными мотивами;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умения применять навыки, приобретенные на предметах «рисунок», «живопись», «композиция»;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истории искусств: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знания основных этапов развития изобразительного искусства;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- умения использовать полученные теоретические знания в художественной деятельности;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276058" w:rsidRDefault="00276058" w:rsidP="009949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5C" w:rsidRPr="00042EB0" w:rsidRDefault="0099495C" w:rsidP="0099495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2EB0">
        <w:rPr>
          <w:rFonts w:ascii="Times New Roman" w:hAnsi="Times New Roman" w:cs="Times New Roman"/>
          <w:b/>
          <w:i/>
          <w:sz w:val="24"/>
          <w:szCs w:val="24"/>
        </w:rPr>
        <w:lastRenderedPageBreak/>
        <w:t>Качество подготовки обучающихся</w:t>
      </w:r>
    </w:p>
    <w:p w:rsidR="0099495C" w:rsidRDefault="0099495C" w:rsidP="009949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5" w:type="dxa"/>
        <w:tblLook w:val="04A0" w:firstRow="1" w:lastRow="0" w:firstColumn="1" w:lastColumn="0" w:noHBand="0" w:noVBand="1"/>
      </w:tblPr>
      <w:tblGrid>
        <w:gridCol w:w="2165"/>
        <w:gridCol w:w="2621"/>
        <w:gridCol w:w="1797"/>
        <w:gridCol w:w="1206"/>
        <w:gridCol w:w="1826"/>
      </w:tblGrid>
      <w:tr w:rsidR="0099495C" w:rsidRPr="0099495C" w:rsidTr="00731548">
        <w:trPr>
          <w:trHeight w:val="436"/>
        </w:trPr>
        <w:tc>
          <w:tcPr>
            <w:tcW w:w="2165" w:type="dxa"/>
          </w:tcPr>
          <w:p w:rsidR="0099495C" w:rsidRPr="0099495C" w:rsidRDefault="0099495C" w:rsidP="009949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621" w:type="dxa"/>
          </w:tcPr>
          <w:p w:rsidR="0099495C" w:rsidRPr="0099495C" w:rsidRDefault="0099495C" w:rsidP="009949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797" w:type="dxa"/>
          </w:tcPr>
          <w:p w:rsidR="0099495C" w:rsidRPr="0099495C" w:rsidRDefault="0099495C" w:rsidP="009949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  <w:tc>
          <w:tcPr>
            <w:tcW w:w="1206" w:type="dxa"/>
          </w:tcPr>
          <w:p w:rsidR="0099495C" w:rsidRDefault="0099495C" w:rsidP="009949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  <w:r w:rsidR="007315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ственные</w:t>
            </w:r>
            <w:proofErr w:type="spellEnd"/>
          </w:p>
          <w:p w:rsidR="00731548" w:rsidRPr="0099495C" w:rsidRDefault="00731548" w:rsidP="009949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99495C" w:rsidRPr="0099495C" w:rsidRDefault="0099495C" w:rsidP="009949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</w:tr>
      <w:tr w:rsidR="0099495C" w:rsidRPr="0099495C" w:rsidTr="00731548">
        <w:tc>
          <w:tcPr>
            <w:tcW w:w="2165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сформированности</w:t>
            </w:r>
            <w:proofErr w:type="spellEnd"/>
            <w:r w:rsidRPr="0099495C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обязательных результатов обучения</w:t>
            </w:r>
          </w:p>
        </w:tc>
        <w:tc>
          <w:tcPr>
            <w:tcW w:w="2621" w:type="dxa"/>
          </w:tcPr>
          <w:p w:rsidR="0099495C" w:rsidRPr="0099495C" w:rsidRDefault="0099495C" w:rsidP="0099495C">
            <w:pPr>
              <w:ind w:firstLine="93"/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Посещение уроков. Сравнительный анализ.</w:t>
            </w:r>
          </w:p>
        </w:tc>
        <w:tc>
          <w:tcPr>
            <w:tcW w:w="1797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По плану работы школы</w:t>
            </w:r>
          </w:p>
        </w:tc>
        <w:tc>
          <w:tcPr>
            <w:tcW w:w="1206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</w:t>
            </w:r>
          </w:p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завуч</w:t>
            </w:r>
          </w:p>
        </w:tc>
        <w:tc>
          <w:tcPr>
            <w:tcW w:w="1826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Справки, совещания при директоре, педсовет (анализ итогов года)</w:t>
            </w:r>
          </w:p>
        </w:tc>
      </w:tr>
      <w:tr w:rsidR="0099495C" w:rsidRPr="0099495C" w:rsidTr="00731548">
        <w:tc>
          <w:tcPr>
            <w:tcW w:w="2165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Качество знаний учащихся</w:t>
            </w:r>
          </w:p>
        </w:tc>
        <w:tc>
          <w:tcPr>
            <w:tcW w:w="2621" w:type="dxa"/>
          </w:tcPr>
          <w:p w:rsidR="0099495C" w:rsidRPr="0099495C" w:rsidRDefault="0099495C" w:rsidP="0099495C">
            <w:pPr>
              <w:ind w:firstLine="93"/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Конкурсы, олимпиады. Сравнительный анализ итогов года.</w:t>
            </w:r>
          </w:p>
        </w:tc>
        <w:tc>
          <w:tcPr>
            <w:tcW w:w="1797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В течение года.</w:t>
            </w:r>
          </w:p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Конец года</w:t>
            </w:r>
          </w:p>
        </w:tc>
        <w:tc>
          <w:tcPr>
            <w:tcW w:w="1206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Завуч</w:t>
            </w:r>
          </w:p>
        </w:tc>
        <w:tc>
          <w:tcPr>
            <w:tcW w:w="1826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Педсовет (анализ итогов года)</w:t>
            </w:r>
          </w:p>
        </w:tc>
      </w:tr>
      <w:tr w:rsidR="0099495C" w:rsidRPr="0099495C" w:rsidTr="00731548">
        <w:tc>
          <w:tcPr>
            <w:tcW w:w="2165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Общая и качественная успеваемость</w:t>
            </w:r>
          </w:p>
        </w:tc>
        <w:tc>
          <w:tcPr>
            <w:tcW w:w="2621" w:type="dxa"/>
          </w:tcPr>
          <w:p w:rsidR="0099495C" w:rsidRPr="0099495C" w:rsidRDefault="0099495C" w:rsidP="0099495C">
            <w:pPr>
              <w:ind w:firstLine="93"/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Отчёт преподавателей по полугодиям (информационные справки).</w:t>
            </w:r>
          </w:p>
          <w:p w:rsidR="0099495C" w:rsidRPr="0099495C" w:rsidRDefault="0099495C" w:rsidP="0099495C">
            <w:pPr>
              <w:ind w:firstLine="93"/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Сравнительный анализ.</w:t>
            </w:r>
          </w:p>
        </w:tc>
        <w:tc>
          <w:tcPr>
            <w:tcW w:w="1797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Конец полугодия, учебного года</w:t>
            </w:r>
          </w:p>
        </w:tc>
        <w:tc>
          <w:tcPr>
            <w:tcW w:w="1206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Завуч</w:t>
            </w:r>
          </w:p>
        </w:tc>
        <w:tc>
          <w:tcPr>
            <w:tcW w:w="1826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Педсовет</w:t>
            </w:r>
          </w:p>
        </w:tc>
      </w:tr>
      <w:tr w:rsidR="0099495C" w:rsidRPr="0099495C" w:rsidTr="00731548">
        <w:tc>
          <w:tcPr>
            <w:tcW w:w="2165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Степень готовности выпускников школы к итоговой аттестации</w:t>
            </w:r>
          </w:p>
        </w:tc>
        <w:tc>
          <w:tcPr>
            <w:tcW w:w="2621" w:type="dxa"/>
          </w:tcPr>
          <w:p w:rsidR="0099495C" w:rsidRPr="0099495C" w:rsidRDefault="0099495C" w:rsidP="0099495C">
            <w:pPr>
              <w:ind w:firstLine="93"/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Предварительный контроль.</w:t>
            </w:r>
          </w:p>
          <w:p w:rsidR="0099495C" w:rsidRPr="0099495C" w:rsidRDefault="0099495C" w:rsidP="0099495C">
            <w:pPr>
              <w:ind w:firstLine="93"/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Просмотры.</w:t>
            </w:r>
          </w:p>
          <w:p w:rsidR="0099495C" w:rsidRDefault="0099495C" w:rsidP="0099495C">
            <w:pPr>
              <w:ind w:firstLine="93"/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Проверка документации</w:t>
            </w:r>
          </w:p>
          <w:p w:rsidR="00731548" w:rsidRPr="0099495C" w:rsidRDefault="00731548" w:rsidP="0099495C">
            <w:pPr>
              <w:ind w:firstLine="9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В течение года. Апрель</w:t>
            </w:r>
          </w:p>
        </w:tc>
        <w:tc>
          <w:tcPr>
            <w:tcW w:w="1206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Завуч</w:t>
            </w:r>
          </w:p>
        </w:tc>
        <w:tc>
          <w:tcPr>
            <w:tcW w:w="1826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Совещание при директоре</w:t>
            </w:r>
          </w:p>
        </w:tc>
      </w:tr>
      <w:tr w:rsidR="0099495C" w:rsidRPr="0099495C" w:rsidTr="00731548">
        <w:tc>
          <w:tcPr>
            <w:tcW w:w="2165" w:type="dxa"/>
          </w:tcPr>
          <w:p w:rsid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Степень готовности выпускников и продолжение образования</w:t>
            </w:r>
          </w:p>
          <w:p w:rsidR="00731548" w:rsidRPr="0099495C" w:rsidRDefault="00731548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</w:tcPr>
          <w:p w:rsidR="0099495C" w:rsidRPr="0099495C" w:rsidRDefault="0099495C" w:rsidP="0099495C">
            <w:pPr>
              <w:ind w:firstLine="93"/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Анкетирование, тестирование, собеседование</w:t>
            </w:r>
          </w:p>
        </w:tc>
        <w:tc>
          <w:tcPr>
            <w:tcW w:w="1797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По плану работы школы</w:t>
            </w:r>
          </w:p>
        </w:tc>
        <w:tc>
          <w:tcPr>
            <w:tcW w:w="1206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 xml:space="preserve">Завуч </w:t>
            </w:r>
          </w:p>
        </w:tc>
        <w:tc>
          <w:tcPr>
            <w:tcW w:w="1826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Совещание при директоре (справка)</w:t>
            </w:r>
          </w:p>
        </w:tc>
      </w:tr>
      <w:tr w:rsidR="0099495C" w:rsidRPr="0099495C" w:rsidTr="00731548">
        <w:tc>
          <w:tcPr>
            <w:tcW w:w="2165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Устройство выпускников</w:t>
            </w:r>
          </w:p>
        </w:tc>
        <w:tc>
          <w:tcPr>
            <w:tcW w:w="2621" w:type="dxa"/>
          </w:tcPr>
          <w:p w:rsidR="0099495C" w:rsidRPr="0099495C" w:rsidRDefault="0099495C" w:rsidP="00731548">
            <w:pPr>
              <w:ind w:firstLine="93"/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Сопоставительный анализ результатов поступления выпускников в училища, колледжи, высшие учебные заведения</w:t>
            </w:r>
          </w:p>
        </w:tc>
        <w:tc>
          <w:tcPr>
            <w:tcW w:w="1797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 xml:space="preserve">Август-сентябрь </w:t>
            </w:r>
          </w:p>
        </w:tc>
        <w:tc>
          <w:tcPr>
            <w:tcW w:w="1206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Директор,  завуч</w:t>
            </w:r>
          </w:p>
        </w:tc>
        <w:tc>
          <w:tcPr>
            <w:tcW w:w="1826" w:type="dxa"/>
          </w:tcPr>
          <w:p w:rsidR="0099495C" w:rsidRPr="0099495C" w:rsidRDefault="0099495C" w:rsidP="009949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95C">
              <w:rPr>
                <w:rFonts w:ascii="Times New Roman" w:hAnsi="Times New Roman" w:cs="Times New Roman"/>
                <w:sz w:val="22"/>
                <w:szCs w:val="22"/>
              </w:rPr>
              <w:t>Педагогический совет</w:t>
            </w:r>
          </w:p>
        </w:tc>
      </w:tr>
    </w:tbl>
    <w:p w:rsidR="0099495C" w:rsidRPr="0099495C" w:rsidRDefault="0099495C" w:rsidP="0099495C">
      <w:pPr>
        <w:spacing w:line="240" w:lineRule="auto"/>
        <w:jc w:val="center"/>
        <w:rPr>
          <w:rFonts w:ascii="Times New Roman" w:hAnsi="Times New Roman" w:cs="Times New Roman"/>
        </w:rPr>
      </w:pPr>
    </w:p>
    <w:p w:rsidR="00A14E9D" w:rsidRDefault="00A14E9D" w:rsidP="00B579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E9D" w:rsidRPr="00042EB0" w:rsidRDefault="00A14E9D" w:rsidP="00A14E9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EB0">
        <w:rPr>
          <w:rFonts w:ascii="Times New Roman" w:hAnsi="Times New Roman" w:cs="Times New Roman"/>
          <w:b/>
          <w:i/>
          <w:sz w:val="24"/>
          <w:szCs w:val="24"/>
        </w:rPr>
        <w:t>Основные элементы контроля учебно-воспитательного процесса:</w:t>
      </w:r>
    </w:p>
    <w:p w:rsidR="00A14E9D" w:rsidRDefault="00A14E9D" w:rsidP="00A14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выполнение учебного плана, программ учебных дисциплин;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состояние преподавания учебных предметов;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качество знаний, умений и навыков обучающихся;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качество ведения школьной документации;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подготовка и проведение итоговой аттестации  за курс школы;</w:t>
      </w:r>
    </w:p>
    <w:p w:rsidR="00A14E9D" w:rsidRDefault="00A14E9D" w:rsidP="00A14E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решений педагогических советов.</w:t>
      </w:r>
    </w:p>
    <w:p w:rsidR="00A14E9D" w:rsidRDefault="00A14E9D" w:rsidP="00A14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E9D" w:rsidRPr="00042EB0" w:rsidRDefault="00A14E9D" w:rsidP="00A14E9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EB0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учебного процесса:</w:t>
      </w:r>
    </w:p>
    <w:p w:rsidR="00A14E9D" w:rsidRDefault="00A14E9D" w:rsidP="00A14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уроки (классно-урочная форма);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конкурсы, олимпиады;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уроки-экскурсии;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консультации;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мастер-классы;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пленэр;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лекции, семинары.</w:t>
      </w:r>
    </w:p>
    <w:p w:rsidR="00A14E9D" w:rsidRDefault="00A14E9D" w:rsidP="00B579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E9D" w:rsidRPr="00D1446E" w:rsidRDefault="00A14E9D" w:rsidP="00A14E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46E">
        <w:rPr>
          <w:rFonts w:ascii="Times New Roman" w:hAnsi="Times New Roman" w:cs="Times New Roman"/>
          <w:b/>
          <w:i/>
          <w:sz w:val="24"/>
          <w:szCs w:val="24"/>
        </w:rPr>
        <w:t>Формы контроля, используемые в 201</w:t>
      </w:r>
      <w:r w:rsidR="00230AD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1446E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230ADE">
        <w:rPr>
          <w:rFonts w:ascii="Times New Roman" w:hAnsi="Times New Roman" w:cs="Times New Roman"/>
          <w:b/>
          <w:i/>
          <w:sz w:val="24"/>
          <w:szCs w:val="24"/>
        </w:rPr>
        <w:t>4 и в 2014-2015</w:t>
      </w:r>
      <w:r w:rsidRPr="00D1446E">
        <w:rPr>
          <w:rFonts w:ascii="Times New Roman" w:hAnsi="Times New Roman" w:cs="Times New Roman"/>
          <w:b/>
          <w:i/>
          <w:sz w:val="24"/>
          <w:szCs w:val="24"/>
        </w:rPr>
        <w:t xml:space="preserve"> учебн</w:t>
      </w:r>
      <w:r w:rsidR="00230ADE"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D1446E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230ADE">
        <w:rPr>
          <w:rFonts w:ascii="Times New Roman" w:hAnsi="Times New Roman" w:cs="Times New Roman"/>
          <w:b/>
          <w:i/>
          <w:sz w:val="24"/>
          <w:szCs w:val="24"/>
        </w:rPr>
        <w:t>ах:</w:t>
      </w:r>
    </w:p>
    <w:p w:rsidR="00A14E9D" w:rsidRDefault="00A14E9D" w:rsidP="00A14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E9D" w:rsidRDefault="00A14E9D" w:rsidP="00A1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Классно-обобщённый по всем классам (фронтальный вид контроля, т.е. контроль за деятельностью преподавателей, работающих в одном классе), уровень знаний, умений и навыков (просмотры).</w:t>
      </w:r>
    </w:p>
    <w:p w:rsidR="00A14E9D" w:rsidRDefault="00A14E9D" w:rsidP="00A14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Обзорный контроль – контроль календарно-тематического планирования, состояние учебной документации, состояние учебных кабинетов, мастерских,  выполнение программ по всем предметам, посещаемость занятий учащимися, работа с отстающими и трудными учащимися, состояние охраны труда и техники безопасности.</w:t>
      </w:r>
    </w:p>
    <w:p w:rsidR="00A14E9D" w:rsidRDefault="00A14E9D" w:rsidP="00A1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Административный контроль за уровнем знаний и умений по предметам – стартовый контроль (вступительные экзамены), промежуточный контроль по полугодиям, годовой на конец учебного года в переводных классах, предварительный контроль в выпускных классах, итоговая аттестация в выпускных классах.</w:t>
      </w:r>
    </w:p>
    <w:p w:rsidR="00A14E9D" w:rsidRDefault="00A14E9D" w:rsidP="00A1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Комплексно-обобщающий контроль – контроль за состоянием  методической работы в школе, работы с мотивированными на продолжение образования учащимися.</w:t>
      </w:r>
    </w:p>
    <w:p w:rsidR="00A14E9D" w:rsidRDefault="00A14E9D" w:rsidP="00A14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548" w:rsidRDefault="00731548" w:rsidP="00A2071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71C" w:rsidRPr="00042EB0" w:rsidRDefault="00A2071C" w:rsidP="00042E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2EB0">
        <w:rPr>
          <w:rFonts w:ascii="Times New Roman" w:hAnsi="Times New Roman" w:cs="Times New Roman"/>
          <w:b/>
          <w:i/>
          <w:sz w:val="24"/>
          <w:szCs w:val="24"/>
        </w:rPr>
        <w:t>Режим работы</w:t>
      </w:r>
      <w:r w:rsidR="007315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7BF4" w:rsidRPr="00230ADE" w:rsidRDefault="00230ADE" w:rsidP="00DE7B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DE7BF4">
        <w:rPr>
          <w:rFonts w:ascii="Times New Roman" w:hAnsi="Times New Roman" w:cs="Times New Roman"/>
          <w:bCs/>
          <w:i/>
          <w:sz w:val="24"/>
          <w:szCs w:val="24"/>
        </w:rPr>
        <w:t>ополнительн</w:t>
      </w:r>
      <w:r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Pr="00DE7BF4">
        <w:rPr>
          <w:rFonts w:ascii="Times New Roman" w:hAnsi="Times New Roman" w:cs="Times New Roman"/>
          <w:bCs/>
          <w:i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Pr="00DE7B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предпрофессиональная </w:t>
      </w:r>
      <w:r w:rsidRPr="00DE7BF4">
        <w:rPr>
          <w:rFonts w:ascii="Times New Roman" w:hAnsi="Times New Roman" w:cs="Times New Roman"/>
          <w:bCs/>
          <w:i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 в области изобразительного искусства «Живопись», </w:t>
      </w:r>
      <w:r w:rsidR="00DE7BF4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="00DE7BF4" w:rsidRPr="00DE7BF4">
        <w:rPr>
          <w:rFonts w:ascii="Times New Roman" w:hAnsi="Times New Roman" w:cs="Times New Roman"/>
          <w:bCs/>
          <w:i/>
          <w:sz w:val="24"/>
          <w:szCs w:val="24"/>
        </w:rPr>
        <w:t>ополнительн</w:t>
      </w:r>
      <w:r w:rsidR="00DE7BF4"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="00DE7BF4" w:rsidRPr="00DE7BF4">
        <w:rPr>
          <w:rFonts w:ascii="Times New Roman" w:hAnsi="Times New Roman" w:cs="Times New Roman"/>
          <w:bCs/>
          <w:i/>
          <w:sz w:val="24"/>
          <w:szCs w:val="24"/>
        </w:rPr>
        <w:t xml:space="preserve"> общеобразовательн</w:t>
      </w:r>
      <w:r w:rsidR="00DE7BF4"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="00DE7BF4" w:rsidRPr="00DE7BF4">
        <w:rPr>
          <w:rFonts w:ascii="Times New Roman" w:hAnsi="Times New Roman" w:cs="Times New Roman"/>
          <w:bCs/>
          <w:i/>
          <w:sz w:val="24"/>
          <w:szCs w:val="24"/>
        </w:rPr>
        <w:t xml:space="preserve"> программ</w:t>
      </w:r>
      <w:r w:rsidR="00DE7BF4">
        <w:rPr>
          <w:rFonts w:ascii="Times New Roman" w:hAnsi="Times New Roman" w:cs="Times New Roman"/>
          <w:bCs/>
          <w:i/>
          <w:sz w:val="24"/>
          <w:szCs w:val="24"/>
        </w:rPr>
        <w:t xml:space="preserve">а </w:t>
      </w:r>
      <w:r w:rsidR="00DE7BF4" w:rsidRPr="00DE7BF4">
        <w:rPr>
          <w:rFonts w:ascii="Times New Roman" w:hAnsi="Times New Roman" w:cs="Times New Roman"/>
          <w:bCs/>
          <w:i/>
          <w:sz w:val="24"/>
          <w:szCs w:val="24"/>
        </w:rPr>
        <w:t>художественно-эстетической направленности «Изобразительное  искусство»</w:t>
      </w:r>
      <w:r w:rsidR="00DE7BF4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A2071C" w:rsidRPr="00A2071C" w:rsidRDefault="00A2071C" w:rsidP="00DE7BF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>Начало учебного года</w:t>
      </w:r>
      <w:r w:rsidRPr="00A2071C">
        <w:rPr>
          <w:rFonts w:ascii="Times New Roman" w:hAnsi="Times New Roman" w:cs="Times New Roman"/>
          <w:sz w:val="24"/>
          <w:szCs w:val="24"/>
        </w:rPr>
        <w:tab/>
        <w:t>- 1 сентября 201</w:t>
      </w:r>
      <w:r w:rsidR="00841B61">
        <w:rPr>
          <w:rFonts w:ascii="Times New Roman" w:hAnsi="Times New Roman" w:cs="Times New Roman"/>
          <w:sz w:val="24"/>
          <w:szCs w:val="24"/>
        </w:rPr>
        <w:t>4</w:t>
      </w:r>
      <w:r w:rsidRPr="00A207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2071C" w:rsidRPr="00A2071C" w:rsidRDefault="00A2071C" w:rsidP="00A2071C">
      <w:pPr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 xml:space="preserve">Занятия проводятся  4 раза в неделю по 3 </w:t>
      </w:r>
      <w:r w:rsidR="00FD12A4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A2071C">
        <w:rPr>
          <w:rFonts w:ascii="Times New Roman" w:hAnsi="Times New Roman" w:cs="Times New Roman"/>
          <w:sz w:val="24"/>
          <w:szCs w:val="24"/>
        </w:rPr>
        <w:t xml:space="preserve"> часа в день.</w:t>
      </w:r>
    </w:p>
    <w:p w:rsidR="00A2071C" w:rsidRPr="00A2071C" w:rsidRDefault="00A2071C" w:rsidP="00A2071C">
      <w:pPr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>Общая нагрузка не превышает 13 часов в неделю.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b/>
          <w:bCs/>
          <w:sz w:val="24"/>
          <w:szCs w:val="24"/>
        </w:rPr>
        <w:t>1 смена</w:t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1-й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 9.00 - 9.40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>2-й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 9.50 – 10.30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3-й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- 10.40 – 11.20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b/>
          <w:bCs/>
          <w:sz w:val="24"/>
          <w:szCs w:val="24"/>
        </w:rPr>
        <w:t xml:space="preserve">2 смена </w:t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1-й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- 14.30 – 15.10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2-й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- 15.20 – 16.00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3-й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- 16.10 – 16.50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b/>
          <w:bCs/>
          <w:sz w:val="24"/>
          <w:szCs w:val="24"/>
        </w:rPr>
        <w:t xml:space="preserve">3 смена </w:t>
      </w:r>
      <w:r w:rsidRPr="00A207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07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07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>1-й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- 17.00 – 17.40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2-й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- 17.50 – 18.30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 xml:space="preserve">перерыв 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3-й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- 18.40 – 19.20</w:t>
      </w:r>
    </w:p>
    <w:p w:rsid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lastRenderedPageBreak/>
        <w:t>При составлении расписания учитывались требования СанПиНа, учебный процесс осуществляется в рамках отведённого времени с 9 часов до 19.20.</w:t>
      </w:r>
    </w:p>
    <w:p w:rsidR="00DE7BF4" w:rsidRPr="00A2071C" w:rsidRDefault="00DE7BF4" w:rsidP="00A20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BF4" w:rsidRPr="00A14E9D" w:rsidRDefault="00DE7BF4" w:rsidP="00230AD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E9D">
        <w:rPr>
          <w:rFonts w:ascii="Times New Roman" w:hAnsi="Times New Roman" w:cs="Times New Roman"/>
          <w:i/>
          <w:sz w:val="24"/>
          <w:szCs w:val="24"/>
        </w:rPr>
        <w:t>Для подготовительных классов, вечерних курсов</w:t>
      </w:r>
      <w:r w:rsidR="00230ADE">
        <w:rPr>
          <w:rFonts w:ascii="Times New Roman" w:hAnsi="Times New Roman" w:cs="Times New Roman"/>
          <w:i/>
          <w:sz w:val="24"/>
          <w:szCs w:val="24"/>
        </w:rPr>
        <w:t>, реализуемым по общеразвивающим программам, в рамках платных образовательных услуг,</w:t>
      </w:r>
      <w:r w:rsidRPr="00A14E9D">
        <w:rPr>
          <w:rFonts w:ascii="Times New Roman" w:hAnsi="Times New Roman" w:cs="Times New Roman"/>
          <w:i/>
          <w:sz w:val="24"/>
          <w:szCs w:val="24"/>
        </w:rPr>
        <w:t xml:space="preserve"> начало занятий по мере комплектования</w:t>
      </w:r>
      <w:r w:rsidR="00230ADE">
        <w:rPr>
          <w:rFonts w:ascii="Times New Roman" w:hAnsi="Times New Roman" w:cs="Times New Roman"/>
          <w:i/>
          <w:sz w:val="24"/>
          <w:szCs w:val="24"/>
        </w:rPr>
        <w:t xml:space="preserve"> групп. У</w:t>
      </w:r>
      <w:r w:rsidRPr="00A14E9D">
        <w:rPr>
          <w:rFonts w:ascii="Times New Roman" w:hAnsi="Times New Roman" w:cs="Times New Roman"/>
          <w:i/>
          <w:sz w:val="24"/>
          <w:szCs w:val="24"/>
        </w:rPr>
        <w:t>чебный процесс осуществляется в рамках отведённого времени</w:t>
      </w:r>
      <w:r w:rsidR="00230ADE">
        <w:rPr>
          <w:rFonts w:ascii="Times New Roman" w:hAnsi="Times New Roman" w:cs="Times New Roman"/>
          <w:i/>
          <w:sz w:val="24"/>
          <w:szCs w:val="24"/>
        </w:rPr>
        <w:t>, для каждой группы два раза в неделю</w:t>
      </w:r>
      <w:r w:rsidRPr="00A14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ADE">
        <w:rPr>
          <w:rFonts w:ascii="Times New Roman" w:hAnsi="Times New Roman" w:cs="Times New Roman"/>
          <w:i/>
          <w:sz w:val="24"/>
          <w:szCs w:val="24"/>
        </w:rPr>
        <w:t xml:space="preserve">по 3 академических часа, в период </w:t>
      </w:r>
      <w:r w:rsidRPr="00A14E9D">
        <w:rPr>
          <w:rFonts w:ascii="Times New Roman" w:hAnsi="Times New Roman" w:cs="Times New Roman"/>
          <w:i/>
          <w:sz w:val="24"/>
          <w:szCs w:val="24"/>
        </w:rPr>
        <w:t>с 9 часов до 21.00.</w:t>
      </w:r>
    </w:p>
    <w:p w:rsidR="005E5107" w:rsidRPr="005E5107" w:rsidRDefault="005E5107" w:rsidP="004F691C">
      <w:pPr>
        <w:spacing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5E5107" w:rsidRPr="00042EB0" w:rsidRDefault="005E5107" w:rsidP="004F691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42EB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Качество учебно-методического, информационного и библиотечного обеспечения</w:t>
      </w:r>
    </w:p>
    <w:p w:rsidR="005E5107" w:rsidRDefault="005E5107" w:rsidP="004F69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107" w:rsidRDefault="005E5107" w:rsidP="004F691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учебно-методического и библиотечно-информационного обеспечения представлено таким образом:</w:t>
      </w:r>
    </w:p>
    <w:p w:rsidR="005E5107" w:rsidRDefault="005E5107" w:rsidP="004F691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91C" w:rsidRDefault="005E5107" w:rsidP="004F69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107">
        <w:rPr>
          <w:rFonts w:ascii="Times New Roman" w:hAnsi="Times New Roman" w:cs="Times New Roman"/>
          <w:sz w:val="24"/>
          <w:szCs w:val="24"/>
        </w:rPr>
        <w:t xml:space="preserve">Библиотечно-информационное оснащение образовательного процесса </w:t>
      </w:r>
    </w:p>
    <w:p w:rsidR="005E5107" w:rsidRPr="005E5107" w:rsidRDefault="005E5107" w:rsidP="004F69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1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978"/>
      </w:tblGrid>
      <w:tr w:rsidR="005E5107" w:rsidTr="005E5107">
        <w:trPr>
          <w:trHeight w:val="570"/>
        </w:trPr>
        <w:tc>
          <w:tcPr>
            <w:tcW w:w="5637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Pr="0096405F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фонд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5E5107" w:rsidRPr="0096405F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учебников (%) в книжном фонде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учебниками (%)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методических пособий (%) в библиотечном фонде,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 старше 10 лет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подписных изданий (наименований)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учебно-наглядных пособий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материл в альбомах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5E5107" w:rsidRDefault="005E5107" w:rsidP="004F691C">
      <w:pPr>
        <w:spacing w:line="240" w:lineRule="auto"/>
        <w:jc w:val="center"/>
        <w:rPr>
          <w:rFonts w:ascii="Times New Roman" w:hAnsi="Times New Roman" w:cs="Times New Roman"/>
        </w:rPr>
      </w:pPr>
    </w:p>
    <w:p w:rsidR="005E5107" w:rsidRDefault="005E5107" w:rsidP="004F691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Информатизация образовательного процесса  </w:t>
      </w:r>
    </w:p>
    <w:p w:rsidR="004F691C" w:rsidRDefault="004F691C" w:rsidP="004F691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978"/>
      </w:tblGrid>
      <w:tr w:rsidR="005E5107" w:rsidTr="005E5107">
        <w:trPr>
          <w:trHeight w:val="350"/>
        </w:trPr>
        <w:tc>
          <w:tcPr>
            <w:tcW w:w="5637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Pr="0096405F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образовательном процессе подключения  к сети Интернет, кбит/сек</w:t>
            </w:r>
          </w:p>
        </w:tc>
        <w:tc>
          <w:tcPr>
            <w:tcW w:w="2978" w:type="dxa"/>
          </w:tcPr>
          <w:p w:rsidR="005E5107" w:rsidRPr="0096405F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 512 кбит/сек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 в ОУ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терминалов с доступом к сети Интернет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вычислительной техники (компьютеров), всего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помещений, оборудованных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42EB0" w:rsidRDefault="00042EB0" w:rsidP="004F691C">
      <w:pPr>
        <w:pStyle w:val="ac"/>
        <w:shd w:val="clear" w:color="auto" w:fill="FBFBFB"/>
        <w:spacing w:before="0" w:after="0"/>
      </w:pPr>
    </w:p>
    <w:p w:rsidR="00042EB0" w:rsidRPr="005E5107" w:rsidRDefault="00042EB0" w:rsidP="00936BD7">
      <w:pPr>
        <w:pStyle w:val="ac"/>
        <w:shd w:val="clear" w:color="auto" w:fill="FBFBFB"/>
        <w:spacing w:before="0" w:after="0"/>
        <w:jc w:val="both"/>
      </w:pPr>
    </w:p>
    <w:p w:rsidR="00DD1703" w:rsidRPr="004F691C" w:rsidRDefault="004F691C" w:rsidP="004F691C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DD1703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Поступление  выпускников в профильные Сузы и Вузы</w:t>
      </w:r>
    </w:p>
    <w:p w:rsidR="005E5107" w:rsidRPr="005E5107" w:rsidRDefault="005E5107" w:rsidP="00DE7B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5107" w:rsidRDefault="00DD1703" w:rsidP="005E510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с</w:t>
      </w:r>
      <w:r w:rsidR="005E5107" w:rsidRPr="00F63641">
        <w:rPr>
          <w:rFonts w:ascii="Times New Roman" w:hAnsi="Times New Roman" w:cs="Times New Roman"/>
          <w:sz w:val="24"/>
          <w:szCs w:val="24"/>
        </w:rPr>
        <w:t xml:space="preserve">оздаётся среда мотивационного выбора и серьёзной пробы своей профессиональной занятости, социальной роли, предоставление исходных условий, определяющих ответственный и осознанный  поиск личностной карьеры, самореализацию. К результатам </w:t>
      </w:r>
      <w:r w:rsidR="005E5107">
        <w:rPr>
          <w:rFonts w:ascii="Times New Roman" w:hAnsi="Times New Roman" w:cs="Times New Roman"/>
          <w:sz w:val="24"/>
          <w:szCs w:val="24"/>
        </w:rPr>
        <w:t xml:space="preserve">освоения образовательных </w:t>
      </w:r>
      <w:r w:rsidR="002B6430">
        <w:rPr>
          <w:rFonts w:ascii="Times New Roman" w:hAnsi="Times New Roman" w:cs="Times New Roman"/>
          <w:sz w:val="24"/>
          <w:szCs w:val="24"/>
        </w:rPr>
        <w:t xml:space="preserve"> программ можно отнести</w:t>
      </w:r>
      <w:r w:rsidR="005E5107" w:rsidRPr="00F63641">
        <w:rPr>
          <w:rFonts w:ascii="Times New Roman" w:hAnsi="Times New Roman" w:cs="Times New Roman"/>
          <w:sz w:val="24"/>
          <w:szCs w:val="24"/>
        </w:rPr>
        <w:t xml:space="preserve"> число выпускников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B6430">
        <w:rPr>
          <w:rFonts w:ascii="Times New Roman" w:hAnsi="Times New Roman" w:cs="Times New Roman"/>
          <w:sz w:val="24"/>
          <w:szCs w:val="24"/>
        </w:rPr>
        <w:t xml:space="preserve">, </w:t>
      </w:r>
      <w:r w:rsidR="005E5107" w:rsidRPr="00F63641">
        <w:rPr>
          <w:rFonts w:ascii="Times New Roman" w:hAnsi="Times New Roman" w:cs="Times New Roman"/>
          <w:sz w:val="24"/>
          <w:szCs w:val="24"/>
        </w:rPr>
        <w:t>продолживших обучение в</w:t>
      </w:r>
      <w:r w:rsidR="005E5107">
        <w:rPr>
          <w:rFonts w:ascii="Times New Roman" w:hAnsi="Times New Roman" w:cs="Times New Roman"/>
          <w:sz w:val="24"/>
          <w:szCs w:val="24"/>
        </w:rPr>
        <w:t xml:space="preserve"> профильных учебных заведениях:</w:t>
      </w:r>
    </w:p>
    <w:p w:rsidR="005E5107" w:rsidRPr="007D2D6E" w:rsidRDefault="005E5107" w:rsidP="005E510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5E5107" w:rsidRPr="007D2D6E" w:rsidRDefault="005E5107" w:rsidP="005E5107">
      <w:pPr>
        <w:spacing w:line="240" w:lineRule="auto"/>
        <w:ind w:firstLine="709"/>
        <w:jc w:val="both"/>
        <w:rPr>
          <w:rFonts w:ascii="Times New Roman" w:hAnsi="Times New Roman" w:cs="Times New Roman"/>
        </w:rPr>
        <w:sectPr w:rsidR="005E5107" w:rsidRPr="007D2D6E" w:rsidSect="00386F5F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107" w:rsidRPr="009612A6" w:rsidRDefault="0050288B" w:rsidP="009612A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201</w:t>
      </w:r>
      <w:r w:rsidR="00FD12A4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 – </w:t>
      </w:r>
      <w:r w:rsidR="005E5107" w:rsidRPr="009612A6">
        <w:rPr>
          <w:rFonts w:ascii="Times New Roman" w:hAnsi="Times New Roman" w:cs="Times New Roman"/>
          <w:b/>
          <w:i/>
          <w:sz w:val="24"/>
          <w:szCs w:val="24"/>
        </w:rPr>
        <w:t>6 выпускников:</w:t>
      </w:r>
    </w:p>
    <w:p w:rsidR="00A773D7" w:rsidRDefault="00A773D7" w:rsidP="00D611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9D" w:rsidRPr="00DD1703" w:rsidRDefault="00D6119D" w:rsidP="006674C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3D7" w:rsidRPr="004F691C" w:rsidRDefault="004F691C" w:rsidP="004F691C">
      <w:pPr>
        <w:tabs>
          <w:tab w:val="left" w:pos="851"/>
          <w:tab w:val="left" w:pos="993"/>
        </w:tabs>
        <w:spacing w:line="240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 w:rsidR="00276058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DD1703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етодическая деятельность</w:t>
      </w:r>
      <w:r w:rsidR="00B73B89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D1703" w:rsidRDefault="00DD1703" w:rsidP="00DD1703">
      <w:pPr>
        <w:pStyle w:val="ac"/>
        <w:shd w:val="clear" w:color="auto" w:fill="FBFBFB"/>
        <w:spacing w:before="0" w:after="0"/>
        <w:ind w:firstLine="851"/>
        <w:rPr>
          <w:rStyle w:val="a8"/>
          <w:i w:val="0"/>
          <w:color w:val="333333"/>
        </w:rPr>
      </w:pPr>
    </w:p>
    <w:p w:rsidR="00DD1703" w:rsidRPr="00DD1703" w:rsidRDefault="00DD1703" w:rsidP="00B73B89">
      <w:pPr>
        <w:pStyle w:val="ac"/>
        <w:shd w:val="clear" w:color="auto" w:fill="FBFBFB"/>
        <w:spacing w:before="0" w:after="0"/>
        <w:ind w:firstLine="851"/>
        <w:jc w:val="both"/>
      </w:pPr>
      <w:r w:rsidRPr="00DD1703">
        <w:rPr>
          <w:rStyle w:val="a8"/>
          <w:i w:val="0"/>
        </w:rPr>
        <w:t>Методическое обеспечение образовательного процесса</w:t>
      </w:r>
      <w:r w:rsidRPr="00DD1703">
        <w:rPr>
          <w:rStyle w:val="a8"/>
        </w:rPr>
        <w:t xml:space="preserve"> </w:t>
      </w:r>
      <w:r w:rsidRPr="00DD1703">
        <w:t>осуществляется администрацией учреждения в соответствии с планом учебно-методической работы учреждения через консультации, предоставление преподавателям необходимой информации по актуальным вопросам дополнительного образования (нормативные, программные документы, учебные и методические пособия и др.).</w:t>
      </w:r>
    </w:p>
    <w:p w:rsidR="00B73B89" w:rsidRDefault="00DD1703" w:rsidP="00B73B89">
      <w:pPr>
        <w:pStyle w:val="ac"/>
        <w:shd w:val="clear" w:color="auto" w:fill="FBFBFB"/>
        <w:spacing w:before="0" w:after="0"/>
        <w:ind w:firstLine="851"/>
        <w:jc w:val="both"/>
      </w:pPr>
      <w:r w:rsidRPr="00DD1703">
        <w:t xml:space="preserve">Преподаватели учреждения постоянно участвуют в зональных и краевых методических семинарах, научно-практических конференциях, творческих школах по проблемам изобразительного искусства. </w:t>
      </w:r>
    </w:p>
    <w:p w:rsidR="00DD1703" w:rsidRDefault="00DD1703" w:rsidP="00B73B89">
      <w:pPr>
        <w:pStyle w:val="ac"/>
        <w:shd w:val="clear" w:color="auto" w:fill="FBFBFB"/>
        <w:spacing w:before="0" w:after="0"/>
        <w:ind w:firstLine="851"/>
        <w:jc w:val="both"/>
      </w:pPr>
      <w:r w:rsidRPr="00DD1703">
        <w:t>Преподавателями разработаны авторские, модифицированные программы, методические материалы и методические пособия, учебно-наглядные пособия  по предметам, обеспечивающие образовательный процесс.</w:t>
      </w:r>
    </w:p>
    <w:p w:rsidR="00276058" w:rsidRDefault="00276058" w:rsidP="0027605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EC0">
        <w:rPr>
          <w:rFonts w:ascii="Times New Roman" w:hAnsi="Times New Roman" w:cs="Times New Roman"/>
          <w:sz w:val="24"/>
          <w:szCs w:val="24"/>
        </w:rPr>
        <w:t>Разработаны учебно-наглядные пособия по предмету «Станковая композиция» по дополнительной общеобразова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65E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65EC0">
        <w:rPr>
          <w:rFonts w:ascii="Times New Roman" w:hAnsi="Times New Roman" w:cs="Times New Roman"/>
          <w:sz w:val="24"/>
          <w:szCs w:val="24"/>
        </w:rPr>
        <w:t>ьной предпрофессиональной программе «Живопись».</w:t>
      </w:r>
    </w:p>
    <w:p w:rsidR="00276058" w:rsidRDefault="00276058" w:rsidP="002760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276058" w:rsidTr="00276058">
        <w:tc>
          <w:tcPr>
            <w:tcW w:w="6629" w:type="dxa"/>
          </w:tcPr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наглядных пособий</w:t>
            </w:r>
          </w:p>
        </w:tc>
        <w:tc>
          <w:tcPr>
            <w:tcW w:w="2977" w:type="dxa"/>
          </w:tcPr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58" w:rsidTr="00276058">
        <w:tc>
          <w:tcPr>
            <w:tcW w:w="6629" w:type="dxa"/>
          </w:tcPr>
          <w:p w:rsidR="00276058" w:rsidRPr="00B65EC0" w:rsidRDefault="00276058" w:rsidP="00276058">
            <w:pPr>
              <w:pStyle w:val="a4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«Выразительные средства композиции» формат, размер изображения, силуэт, характер формы предметов»</w:t>
            </w:r>
          </w:p>
        </w:tc>
        <w:tc>
          <w:tcPr>
            <w:tcW w:w="2977" w:type="dxa"/>
          </w:tcPr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Андреева</w:t>
            </w:r>
          </w:p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58" w:rsidTr="00276058">
        <w:tc>
          <w:tcPr>
            <w:tcW w:w="6629" w:type="dxa"/>
          </w:tcPr>
          <w:p w:rsidR="00276058" w:rsidRDefault="00276058" w:rsidP="00276058">
            <w:pPr>
              <w:pStyle w:val="a4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«Эмоционально-образные свойства цвета в композиции»</w:t>
            </w:r>
          </w:p>
        </w:tc>
        <w:tc>
          <w:tcPr>
            <w:tcW w:w="2977" w:type="dxa"/>
          </w:tcPr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Шаповал</w:t>
            </w:r>
          </w:p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58" w:rsidTr="00276058">
        <w:tc>
          <w:tcPr>
            <w:tcW w:w="6629" w:type="dxa"/>
          </w:tcPr>
          <w:p w:rsidR="00276058" w:rsidRDefault="00276058" w:rsidP="00276058">
            <w:pPr>
              <w:pStyle w:val="a4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«Достижение выразительности композиции с помощью контраста. Контраст цветовой, тоновой, нюанс, акцент, пропорции, масштаб (соразмерность)»</w:t>
            </w:r>
          </w:p>
          <w:p w:rsidR="00276058" w:rsidRPr="00B65EC0" w:rsidRDefault="00276058" w:rsidP="0027605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Дементьева</w:t>
            </w:r>
          </w:p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58" w:rsidTr="00276058">
        <w:tc>
          <w:tcPr>
            <w:tcW w:w="6629" w:type="dxa"/>
          </w:tcPr>
          <w:p w:rsidR="00276058" w:rsidRDefault="00276058" w:rsidP="00276058">
            <w:pPr>
              <w:pStyle w:val="a4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 в станковой композиции. Статика – динамика (движение – покой)»</w:t>
            </w:r>
          </w:p>
        </w:tc>
        <w:tc>
          <w:tcPr>
            <w:tcW w:w="2977" w:type="dxa"/>
          </w:tcPr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Осипова</w:t>
            </w:r>
          </w:p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58" w:rsidTr="00276058">
        <w:tc>
          <w:tcPr>
            <w:tcW w:w="6629" w:type="dxa"/>
          </w:tcPr>
          <w:p w:rsidR="00276058" w:rsidRDefault="00276058" w:rsidP="00276058">
            <w:pPr>
              <w:pStyle w:val="a4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«Достижение равновесия в композиции. Симметрия, асимметрия» </w:t>
            </w:r>
          </w:p>
        </w:tc>
        <w:tc>
          <w:tcPr>
            <w:tcW w:w="2977" w:type="dxa"/>
          </w:tcPr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Ю.Г. Гинтнер</w:t>
            </w:r>
          </w:p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58" w:rsidTr="00276058">
        <w:tc>
          <w:tcPr>
            <w:tcW w:w="6629" w:type="dxa"/>
          </w:tcPr>
          <w:p w:rsidR="00276058" w:rsidRDefault="00276058" w:rsidP="00276058">
            <w:pPr>
              <w:pStyle w:val="a4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«Композиционный центр. Единство и соподчинение. Главное и второстепенное»</w:t>
            </w:r>
          </w:p>
        </w:tc>
        <w:tc>
          <w:tcPr>
            <w:tcW w:w="2977" w:type="dxa"/>
          </w:tcPr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Батанов</w:t>
            </w:r>
          </w:p>
          <w:p w:rsidR="00276058" w:rsidRDefault="00276058" w:rsidP="002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058" w:rsidRPr="00DD1703" w:rsidRDefault="00276058" w:rsidP="00276058">
      <w:pPr>
        <w:pStyle w:val="ac"/>
        <w:shd w:val="clear" w:color="auto" w:fill="FBFBFB"/>
        <w:spacing w:before="0" w:after="0"/>
        <w:jc w:val="both"/>
      </w:pPr>
    </w:p>
    <w:p w:rsidR="00DD1703" w:rsidRDefault="00DD1703" w:rsidP="00DD17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 школы и вытекающие из неё темы методических советов соответствуют основным задачам, стоящим перед школой.</w:t>
      </w:r>
    </w:p>
    <w:p w:rsidR="009C63EE" w:rsidRPr="00DD1703" w:rsidRDefault="00DD1703" w:rsidP="00DD17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заседаний методического и педагогического советов отражают основные проблемные вопросы, которые стремится решить педагогический коллектив школы.</w:t>
      </w:r>
    </w:p>
    <w:p w:rsidR="004A369B" w:rsidRDefault="004A369B" w:rsidP="004A36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369B">
        <w:rPr>
          <w:rFonts w:ascii="Times New Roman" w:hAnsi="Times New Roman" w:cs="Times New Roman"/>
          <w:sz w:val="24"/>
        </w:rPr>
        <w:t>Школа является опорной для методического объединения художественных школ и художественных отделений школ искусств западных территорий Красноярского края.</w:t>
      </w:r>
    </w:p>
    <w:p w:rsidR="00223984" w:rsidRDefault="00223984" w:rsidP="002239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базе школы проходят методические совещания и семинары, посвящённые проблемам преподавания, разработкам образовательных программ нового поколения, организации проведения мероприятий для обучающихся.</w:t>
      </w:r>
    </w:p>
    <w:p w:rsidR="00223984" w:rsidRDefault="00223984" w:rsidP="002239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Тесные творческие отношения у школы с Красноярским художественным училищем им. В.И. Сурикова и Красноярским государственным художественным институтом. Взаимообмен выставками, участие в конкурсах и совместных проектах, мастер-классы, консультации – традиционны для наших преподавателей и учеников.</w:t>
      </w:r>
    </w:p>
    <w:p w:rsidR="001F418C" w:rsidRPr="00FF3307" w:rsidRDefault="001F418C" w:rsidP="001F418C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6119D" w:rsidRPr="00504E8C" w:rsidRDefault="00D6119D" w:rsidP="00DD1703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03" w:rsidRPr="004F691C" w:rsidRDefault="004F691C" w:rsidP="004F691C">
      <w:pPr>
        <w:spacing w:line="240" w:lineRule="auto"/>
        <w:ind w:left="49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8.</w:t>
      </w:r>
      <w:r w:rsidR="00DD1703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Культурно-просветительская (конкурсно-выставочная) деятельность.</w:t>
      </w:r>
    </w:p>
    <w:p w:rsidR="00B5797F" w:rsidRDefault="00B5797F" w:rsidP="00B5797F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B5797F" w:rsidRPr="00B5797F" w:rsidRDefault="00B5797F" w:rsidP="00B5797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>Ачинская ДХШ способствует сохранению и развитию академических традиций начального художественного образования путём обучения профессиональным навыкам и знаниям в области изобразительного искусства детей, молодёжи и других возрастных категорий города Ачинска и Ачинского района через предоставление среды активной самореализации в творческой и выставочной деятельности.</w:t>
      </w:r>
    </w:p>
    <w:p w:rsidR="00B5797F" w:rsidRPr="00B5797F" w:rsidRDefault="00B5797F" w:rsidP="00B5797F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B5797F">
        <w:rPr>
          <w:rFonts w:ascii="Times New Roman" w:hAnsi="Times New Roman" w:cs="Times New Roman"/>
          <w:sz w:val="24"/>
        </w:rPr>
        <w:t xml:space="preserve">В </w:t>
      </w:r>
      <w:r w:rsidR="00B73B89">
        <w:rPr>
          <w:rFonts w:ascii="Times New Roman" w:hAnsi="Times New Roman" w:cs="Times New Roman"/>
          <w:sz w:val="24"/>
        </w:rPr>
        <w:t>Учреждении</w:t>
      </w:r>
      <w:r w:rsidRPr="00B5797F">
        <w:rPr>
          <w:rFonts w:ascii="Times New Roman" w:hAnsi="Times New Roman" w:cs="Times New Roman"/>
          <w:sz w:val="24"/>
        </w:rPr>
        <w:t xml:space="preserve"> сложилась единая система учебной и воспитательной работы.</w:t>
      </w:r>
    </w:p>
    <w:p w:rsidR="00B5797F" w:rsidRPr="00B5797F" w:rsidRDefault="00B5797F" w:rsidP="00B5797F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B5797F">
        <w:rPr>
          <w:rFonts w:ascii="Times New Roman" w:hAnsi="Times New Roman" w:cs="Times New Roman"/>
          <w:sz w:val="24"/>
        </w:rPr>
        <w:t>Внеклассная работа является одним из определяющих факторов в образовании обучающихся, способствующим развитию личности, как в интеллектуальном, так и в нравственно-эстетическом плане. Привлекая детей к участию в различных творческих мероприятиях, мы даём им возможность ощутить радость творчества, общения и сопричастности к общему делу, развиваем культуру и вкус к творческой деятельности.</w:t>
      </w:r>
    </w:p>
    <w:p w:rsidR="00B5797F" w:rsidRPr="00B5797F" w:rsidRDefault="00B5797F" w:rsidP="00B5797F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B5797F">
        <w:rPr>
          <w:rFonts w:ascii="Times New Roman" w:hAnsi="Times New Roman" w:cs="Times New Roman"/>
          <w:sz w:val="24"/>
        </w:rPr>
        <w:t>Ежегодно, начиная с 2009 года, Ачинская ДХШ проводит зональный фестиваль детского художественного творчества «Синяя птица» с организацией мастер-классов известных красноярских художников и передвижной выставкой победителей конкурса по местам их проживания. Первый зональный конкурс учебных и творческих работ по композиции «Плеяда» прошёл в марте 2012 года. Он посвящён А.М. Знаку, имя которого носит школа. По своей значимости и количеству участников, основания полагать, что он перерастёт свой статус, став краевым, вполне обоснованы. Кроме того, стали традиционными внутришкольные конкурсы: на лучший набросок «Моё любимое животное», на лучшую зарисовку «Портрет человека», конкурс учебных и творческих работ по композиции.</w:t>
      </w:r>
    </w:p>
    <w:p w:rsidR="00B5797F" w:rsidRPr="00B5797F" w:rsidRDefault="00B5797F" w:rsidP="00B5797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B5797F">
        <w:rPr>
          <w:rFonts w:ascii="Times New Roman" w:hAnsi="Times New Roman" w:cs="Times New Roman"/>
          <w:sz w:val="24"/>
        </w:rPr>
        <w:t xml:space="preserve">Выставки, конкурсы, мастер-классы, экскурсии мы проводим для воспитанников детских садов и школы-интерната для слабослышащих детей. </w:t>
      </w:r>
    </w:p>
    <w:p w:rsidR="00B73B89" w:rsidRPr="00FD12A4" w:rsidRDefault="00B5797F" w:rsidP="00FD12A4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B5797F">
        <w:rPr>
          <w:rFonts w:ascii="Times New Roman" w:hAnsi="Times New Roman" w:cs="Times New Roman"/>
          <w:sz w:val="24"/>
        </w:rPr>
        <w:t>С нашей школой с удовольствием сотрудничают Дворец культуры, музейно-выставочный центр, дома ветеранов, библиотеки, психоневрологический диспансер и многие друг</w:t>
      </w:r>
      <w:r w:rsidR="00FD12A4">
        <w:rPr>
          <w:rFonts w:ascii="Times New Roman" w:hAnsi="Times New Roman" w:cs="Times New Roman"/>
          <w:sz w:val="24"/>
        </w:rPr>
        <w:t>ие учреждения социальной сферы.</w:t>
      </w:r>
    </w:p>
    <w:p w:rsidR="00B5797F" w:rsidRDefault="00B5797F" w:rsidP="00B579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Творческая среда, созданная в школе, направлена не только на развитие творческих способностей обучающихся,  освоение знаний, умений и навыков академических дисциплин, но и в проведении активной выставочной деятельности, как в собственных стенах, так и за её пределами: в городе, крае, России, за рубежом. В среднем за год наши ученики участвуют в более чем тридцати выставочно-конкурсных проектах</w:t>
      </w:r>
      <w:r w:rsidR="0050288B">
        <w:rPr>
          <w:rFonts w:ascii="Times New Roman" w:hAnsi="Times New Roman" w:cs="Times New Roman"/>
          <w:sz w:val="24"/>
        </w:rPr>
        <w:t>:</w:t>
      </w:r>
    </w:p>
    <w:p w:rsidR="0050288B" w:rsidRPr="00154F2E" w:rsidRDefault="0050288B" w:rsidP="005028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F2E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за 2014 год проведено, организовано и принято участие в </w:t>
      </w:r>
      <w:r w:rsidRPr="00154F2E">
        <w:rPr>
          <w:rFonts w:ascii="Times New Roman" w:hAnsi="Times New Roman" w:cs="Times New Roman"/>
          <w:b/>
          <w:sz w:val="24"/>
          <w:szCs w:val="24"/>
          <w:lang w:eastAsia="ru-RU"/>
        </w:rPr>
        <w:t>95</w:t>
      </w:r>
      <w:r w:rsidRPr="00154F2E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мероприятиях, из них: </w:t>
      </w:r>
      <w:r w:rsidRPr="00154F2E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международных –</w:t>
      </w:r>
      <w:r w:rsidRPr="00154F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F2E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154F2E">
        <w:rPr>
          <w:rFonts w:ascii="Times New Roman" w:hAnsi="Times New Roman" w:cs="Times New Roman"/>
          <w:sz w:val="24"/>
          <w:szCs w:val="24"/>
          <w:lang w:eastAsia="ru-RU"/>
        </w:rPr>
        <w:t xml:space="preserve"> (396 участников),  </w:t>
      </w:r>
      <w:r w:rsidRPr="00154F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всероссийских </w:t>
      </w:r>
      <w:r w:rsidRPr="00154F2E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54F2E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154F2E">
        <w:rPr>
          <w:rFonts w:ascii="Times New Roman" w:hAnsi="Times New Roman" w:cs="Times New Roman"/>
          <w:sz w:val="24"/>
          <w:szCs w:val="24"/>
          <w:lang w:eastAsia="ru-RU"/>
        </w:rPr>
        <w:t xml:space="preserve"> (84 участника), </w:t>
      </w:r>
      <w:r w:rsidRPr="00154F2E">
        <w:rPr>
          <w:rFonts w:ascii="Times New Roman" w:hAnsi="Times New Roman" w:cs="Times New Roman"/>
          <w:b/>
          <w:sz w:val="24"/>
          <w:szCs w:val="24"/>
          <w:lang w:eastAsia="ru-RU"/>
        </w:rPr>
        <w:t>региональных –</w:t>
      </w:r>
      <w:r w:rsidRPr="00154F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F2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154F2E">
        <w:rPr>
          <w:rFonts w:ascii="Times New Roman" w:hAnsi="Times New Roman" w:cs="Times New Roman"/>
          <w:sz w:val="24"/>
          <w:szCs w:val="24"/>
          <w:lang w:eastAsia="ru-RU"/>
        </w:rPr>
        <w:t xml:space="preserve"> (4 участника), </w:t>
      </w:r>
      <w:r w:rsidRPr="00154F2E">
        <w:rPr>
          <w:rFonts w:ascii="Times New Roman" w:hAnsi="Times New Roman" w:cs="Times New Roman"/>
          <w:b/>
          <w:sz w:val="24"/>
          <w:szCs w:val="24"/>
          <w:lang w:eastAsia="ru-RU"/>
        </w:rPr>
        <w:t>зональных –</w:t>
      </w:r>
      <w:r w:rsidRPr="00154F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F2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154F2E">
        <w:rPr>
          <w:rFonts w:ascii="Times New Roman" w:hAnsi="Times New Roman" w:cs="Times New Roman"/>
          <w:sz w:val="24"/>
          <w:szCs w:val="24"/>
          <w:lang w:eastAsia="ru-RU"/>
        </w:rPr>
        <w:t xml:space="preserve"> (116 участников), </w:t>
      </w:r>
      <w:r w:rsidRPr="00154F2E">
        <w:rPr>
          <w:rFonts w:ascii="Times New Roman" w:hAnsi="Times New Roman" w:cs="Times New Roman"/>
          <w:b/>
          <w:sz w:val="24"/>
          <w:szCs w:val="24"/>
          <w:lang w:eastAsia="ru-RU"/>
        </w:rPr>
        <w:t>краевых –</w:t>
      </w:r>
      <w:r w:rsidRPr="00154F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F2E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154F2E">
        <w:rPr>
          <w:rFonts w:ascii="Times New Roman" w:hAnsi="Times New Roman" w:cs="Times New Roman"/>
          <w:sz w:val="24"/>
          <w:szCs w:val="24"/>
          <w:lang w:eastAsia="ru-RU"/>
        </w:rPr>
        <w:t xml:space="preserve"> (144 участника), </w:t>
      </w:r>
      <w:r w:rsidRPr="00154F2E">
        <w:rPr>
          <w:rFonts w:ascii="Times New Roman" w:hAnsi="Times New Roman" w:cs="Times New Roman"/>
          <w:b/>
          <w:sz w:val="24"/>
          <w:szCs w:val="24"/>
          <w:lang w:eastAsia="ru-RU"/>
        </w:rPr>
        <w:t>городских -</w:t>
      </w:r>
      <w:r w:rsidRPr="00154F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F2E">
        <w:rPr>
          <w:rFonts w:ascii="Times New Roman" w:hAnsi="Times New Roman" w:cs="Times New Roman"/>
          <w:b/>
          <w:sz w:val="24"/>
          <w:szCs w:val="24"/>
          <w:lang w:eastAsia="ru-RU"/>
        </w:rPr>
        <w:t>64</w:t>
      </w:r>
      <w:r w:rsidRPr="00154F2E">
        <w:rPr>
          <w:rFonts w:ascii="Times New Roman" w:hAnsi="Times New Roman" w:cs="Times New Roman"/>
          <w:sz w:val="24"/>
          <w:szCs w:val="24"/>
          <w:lang w:eastAsia="ru-RU"/>
        </w:rPr>
        <w:t xml:space="preserve"> (1720 участников).</w:t>
      </w:r>
    </w:p>
    <w:p w:rsidR="0050288B" w:rsidRPr="00154F2E" w:rsidRDefault="0050288B" w:rsidP="005028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F2E">
        <w:rPr>
          <w:rFonts w:ascii="Times New Roman" w:hAnsi="Times New Roman" w:cs="Times New Roman"/>
          <w:sz w:val="24"/>
          <w:szCs w:val="24"/>
          <w:lang w:eastAsia="ru-RU"/>
        </w:rPr>
        <w:t xml:space="preserve"> Общее количество участников – 2 464 чел. Призеров – 47, из них: международных – 10 чел., всероссийских – 6., региональных – 2., зональных – 23.,  городских – 6.</w:t>
      </w:r>
    </w:p>
    <w:p w:rsidR="0050288B" w:rsidRPr="00154F2E" w:rsidRDefault="0050288B" w:rsidP="0050288B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F2E">
        <w:rPr>
          <w:rFonts w:ascii="Times New Roman" w:eastAsia="Calibri" w:hAnsi="Times New Roman" w:cs="Times New Roman"/>
          <w:sz w:val="24"/>
          <w:szCs w:val="24"/>
        </w:rPr>
        <w:t xml:space="preserve">В рамках года культуры проведено и принято участие в  65 </w:t>
      </w:r>
      <w:proofErr w:type="spellStart"/>
      <w:r w:rsidRPr="00154F2E">
        <w:rPr>
          <w:rFonts w:ascii="Times New Roman" w:eastAsia="Calibri" w:hAnsi="Times New Roman" w:cs="Times New Roman"/>
          <w:sz w:val="24"/>
          <w:szCs w:val="24"/>
        </w:rPr>
        <w:t>конкурсно</w:t>
      </w:r>
      <w:proofErr w:type="spellEnd"/>
      <w:r w:rsidRPr="00154F2E">
        <w:rPr>
          <w:rFonts w:ascii="Times New Roman" w:eastAsia="Calibri" w:hAnsi="Times New Roman" w:cs="Times New Roman"/>
          <w:sz w:val="24"/>
          <w:szCs w:val="24"/>
        </w:rPr>
        <w:t>-выставочных мероприятий</w:t>
      </w:r>
      <w:r w:rsidRPr="00154F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них наиболее яркими и значимыми стали</w:t>
      </w:r>
    </w:p>
    <w:p w:rsidR="0050288B" w:rsidRPr="00154F2E" w:rsidRDefault="0050288B" w:rsidP="0050288B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F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154F2E">
        <w:rPr>
          <w:rFonts w:ascii="Times New Roman" w:eastAsia="Calibri" w:hAnsi="Times New Roman" w:cs="Times New Roman"/>
          <w:sz w:val="24"/>
          <w:szCs w:val="24"/>
        </w:rPr>
        <w:t xml:space="preserve">Участие в конкурсе на лучшее учреждение Дополнительного Образования Детей, </w:t>
      </w:r>
    </w:p>
    <w:p w:rsidR="0050288B" w:rsidRPr="00154F2E" w:rsidRDefault="0050288B" w:rsidP="0050288B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F2E">
        <w:rPr>
          <w:rFonts w:ascii="Times New Roman" w:eastAsia="Calibri" w:hAnsi="Times New Roman" w:cs="Times New Roman"/>
          <w:sz w:val="24"/>
          <w:szCs w:val="24"/>
        </w:rPr>
        <w:t>- участие в конкурсе лучших творческих работников Красноярского края,</w:t>
      </w:r>
    </w:p>
    <w:p w:rsidR="0050288B" w:rsidRPr="00154F2E" w:rsidRDefault="0050288B" w:rsidP="0050288B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54F2E">
        <w:rPr>
          <w:rFonts w:ascii="Times New Roman" w:eastAsia="Calibri" w:hAnsi="Times New Roman" w:cs="Times New Roman"/>
          <w:sz w:val="24"/>
          <w:szCs w:val="24"/>
        </w:rPr>
        <w:t>- участие учащихся и преподавателей в Международном пленэре в городе Владимире,</w:t>
      </w:r>
      <w:r w:rsidRPr="00154F2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0288B" w:rsidRPr="00154F2E" w:rsidRDefault="0050288B" w:rsidP="0050288B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F2E">
        <w:rPr>
          <w:rFonts w:ascii="Times New Roman" w:eastAsia="Calibri" w:hAnsi="Times New Roman" w:cs="Times New Roman"/>
          <w:sz w:val="24"/>
          <w:szCs w:val="24"/>
        </w:rPr>
        <w:t>-</w:t>
      </w:r>
      <w:r w:rsidRPr="00154F2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54F2E">
        <w:rPr>
          <w:rFonts w:ascii="Times New Roman" w:eastAsia="Calibri" w:hAnsi="Times New Roman" w:cs="Times New Roman"/>
          <w:sz w:val="24"/>
          <w:szCs w:val="24"/>
        </w:rPr>
        <w:t>Проект «Художественный абонемент» (цикл бесед об изобразительном искусстве  и мастер – классы по декоративно – прикладному искусству для жителей города),</w:t>
      </w:r>
    </w:p>
    <w:p w:rsidR="0050288B" w:rsidRPr="00154F2E" w:rsidRDefault="0050288B" w:rsidP="0050288B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F2E">
        <w:rPr>
          <w:rFonts w:ascii="Times New Roman" w:eastAsia="Calibri" w:hAnsi="Times New Roman" w:cs="Times New Roman"/>
          <w:sz w:val="24"/>
          <w:szCs w:val="24"/>
        </w:rPr>
        <w:t>-  дарение коллекции работ учащихся ДХШ им. А.М. Знака «Солнце светит каждому» социальному реабилитационному центру к 20-летию со дня образования,</w:t>
      </w:r>
    </w:p>
    <w:p w:rsidR="0050288B" w:rsidRPr="00154F2E" w:rsidRDefault="0050288B" w:rsidP="0050288B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F2E">
        <w:rPr>
          <w:rFonts w:ascii="Times New Roman" w:eastAsia="Calibri" w:hAnsi="Times New Roman" w:cs="Times New Roman"/>
          <w:sz w:val="24"/>
          <w:szCs w:val="24"/>
        </w:rPr>
        <w:t xml:space="preserve"> - участие в проекте «Народный университет для граждан старшего поколения «Активное долголетие», факультет «Культура и искусство»</w:t>
      </w:r>
      <w:r w:rsidRPr="00154F2E">
        <w:rPr>
          <w:rFonts w:eastAsia="Calibri" w:cs="Times New Roman"/>
          <w:sz w:val="24"/>
          <w:szCs w:val="24"/>
        </w:rPr>
        <w:t>.</w:t>
      </w:r>
    </w:p>
    <w:p w:rsidR="0050288B" w:rsidRPr="00154F2E" w:rsidRDefault="0050288B" w:rsidP="0050288B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F2E">
        <w:rPr>
          <w:rFonts w:ascii="Times New Roman" w:eastAsia="Calibri" w:hAnsi="Times New Roman" w:cs="Times New Roman"/>
          <w:sz w:val="24"/>
          <w:szCs w:val="24"/>
        </w:rPr>
        <w:t>Значительными победами стало:</w:t>
      </w:r>
    </w:p>
    <w:p w:rsidR="0050288B" w:rsidRPr="00154F2E" w:rsidRDefault="0050288B" w:rsidP="0050288B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F2E">
        <w:rPr>
          <w:rFonts w:ascii="Times New Roman" w:eastAsia="Calibri" w:hAnsi="Times New Roman" w:cs="Times New Roman"/>
          <w:sz w:val="24"/>
          <w:szCs w:val="24"/>
        </w:rPr>
        <w:lastRenderedPageBreak/>
        <w:t>-  лауреатство во всероссийском конкурсе на лучшее учреждение Дополнительного Образования Детей,</w:t>
      </w:r>
    </w:p>
    <w:p w:rsidR="0050288B" w:rsidRPr="00154F2E" w:rsidRDefault="0050288B" w:rsidP="0050288B">
      <w:pPr>
        <w:spacing w:after="120" w:line="240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154F2E">
        <w:rPr>
          <w:rFonts w:ascii="Times New Roman" w:eastAsia="Calibri" w:hAnsi="Times New Roman" w:cs="Times New Roman"/>
          <w:sz w:val="24"/>
          <w:szCs w:val="24"/>
        </w:rPr>
        <w:t>-    лауреатом конкурса лучших</w:t>
      </w:r>
      <w:r w:rsidRPr="00154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F2E">
        <w:rPr>
          <w:rFonts w:ascii="Times New Roman" w:eastAsia="Calibri" w:hAnsi="Times New Roman" w:cs="Times New Roman"/>
          <w:sz w:val="24"/>
          <w:szCs w:val="24"/>
        </w:rPr>
        <w:t>творческих работников Красноярского края стала  Директор учреждения Андреева Е.В.</w:t>
      </w:r>
    </w:p>
    <w:p w:rsidR="00B5797F" w:rsidRPr="00B5797F" w:rsidRDefault="00B5797F" w:rsidP="00B5797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797F" w:rsidRPr="004F691C" w:rsidRDefault="004F691C" w:rsidP="004F691C">
      <w:pPr>
        <w:spacing w:line="240" w:lineRule="auto"/>
        <w:ind w:left="49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9.</w:t>
      </w:r>
      <w:r w:rsidR="00B5797F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Качество материально-технической и хозяйственной базы</w:t>
      </w:r>
      <w:r w:rsidR="00B73B89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5797F" w:rsidRDefault="00B5797F" w:rsidP="00B5797F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5FCC" w:rsidRDefault="00785FCC" w:rsidP="00B73B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образовательного процесса складывается из многих составляющих.</w:t>
      </w:r>
    </w:p>
    <w:p w:rsidR="00785FCC" w:rsidRDefault="00785FCC" w:rsidP="00785F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созданные в </w:t>
      </w:r>
      <w:r w:rsidR="00B73B89">
        <w:rPr>
          <w:rFonts w:ascii="Times New Roman" w:hAnsi="Times New Roman" w:cs="Times New Roman"/>
          <w:sz w:val="24"/>
          <w:szCs w:val="24"/>
        </w:rPr>
        <w:t>учреждении,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государственным санитарно</w:t>
      </w:r>
      <w:r w:rsidR="00B7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эпидемиологическим правилам и нормативам.</w:t>
      </w:r>
    </w:p>
    <w:p w:rsidR="00785FCC" w:rsidRPr="00785FCC" w:rsidRDefault="00785FCC" w:rsidP="00785F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образовательного процесса в </w:t>
      </w:r>
      <w:r w:rsidR="00B73B89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достаточно классных помещений. В каждом помещении ученическая мебель соответствует росту учащихся. Оснащение этих помещений, используемых для реализации образовательных программ дополнительного образования -  100%.</w:t>
      </w:r>
    </w:p>
    <w:p w:rsidR="004F691C" w:rsidRDefault="00B5797F" w:rsidP="00785FCC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97F">
        <w:rPr>
          <w:rFonts w:ascii="Times New Roman" w:hAnsi="Times New Roman" w:cs="Times New Roman"/>
          <w:sz w:val="24"/>
          <w:szCs w:val="24"/>
        </w:rPr>
        <w:t xml:space="preserve">В </w:t>
      </w:r>
      <w:r w:rsidR="00B73B89">
        <w:rPr>
          <w:rFonts w:ascii="Times New Roman" w:hAnsi="Times New Roman" w:cs="Times New Roman"/>
          <w:sz w:val="24"/>
          <w:szCs w:val="24"/>
        </w:rPr>
        <w:t>Учреждении</w:t>
      </w:r>
      <w:r w:rsidRPr="00B5797F">
        <w:rPr>
          <w:rFonts w:ascii="Times New Roman" w:hAnsi="Times New Roman" w:cs="Times New Roman"/>
          <w:sz w:val="24"/>
          <w:szCs w:val="24"/>
        </w:rPr>
        <w:t xml:space="preserve"> имеется библиотека, включающая в себя фонотеку, видеотеку, доступ в интернет через два компьютера. Учащиеся и преподаватели могут заниматься как в читальном зале, так и брать на руки для подготовки к урокам имеющуюся литературу, учебники, диски, таблицы и учебные наглядные пособия. </w:t>
      </w:r>
    </w:p>
    <w:p w:rsidR="00B5797F" w:rsidRPr="00785FCC" w:rsidRDefault="00B5797F" w:rsidP="00785FCC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97F">
        <w:rPr>
          <w:rFonts w:ascii="Times New Roman" w:hAnsi="Times New Roman" w:cs="Times New Roman"/>
          <w:sz w:val="24"/>
          <w:szCs w:val="24"/>
        </w:rPr>
        <w:t>В 201</w:t>
      </w:r>
      <w:r w:rsidR="0050288B">
        <w:rPr>
          <w:rFonts w:ascii="Times New Roman" w:hAnsi="Times New Roman" w:cs="Times New Roman"/>
          <w:sz w:val="24"/>
          <w:szCs w:val="24"/>
        </w:rPr>
        <w:t>5</w:t>
      </w:r>
      <w:r w:rsidRPr="00B5797F">
        <w:rPr>
          <w:rFonts w:ascii="Times New Roman" w:hAnsi="Times New Roman" w:cs="Times New Roman"/>
          <w:sz w:val="24"/>
          <w:szCs w:val="24"/>
        </w:rPr>
        <w:t xml:space="preserve"> году планируется приобретение телевизоров и ноутбуков в мастерские рисунка, живописи и композиции, чтобы обеспечить современный уровень преподавания спец.  </w:t>
      </w:r>
      <w:r w:rsidR="00B73B89">
        <w:rPr>
          <w:rFonts w:ascii="Times New Roman" w:hAnsi="Times New Roman" w:cs="Times New Roman"/>
          <w:sz w:val="24"/>
          <w:szCs w:val="24"/>
        </w:rPr>
        <w:t>п</w:t>
      </w:r>
      <w:r w:rsidRPr="00B5797F">
        <w:rPr>
          <w:rFonts w:ascii="Times New Roman" w:hAnsi="Times New Roman" w:cs="Times New Roman"/>
          <w:sz w:val="24"/>
          <w:szCs w:val="24"/>
        </w:rPr>
        <w:t>редметов.</w:t>
      </w:r>
    </w:p>
    <w:p w:rsidR="00785FCC" w:rsidRDefault="00785FCC" w:rsidP="00785FCC">
      <w:pPr>
        <w:spacing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 состоит из учебной литературы, справочной литературы, методических пособий, художественной литературы. За последний год библиотечный фонд пополнился новыми  поступлениями. Преподаватели используют в учебном процессе и электронные образовательные ресурсы. Процент обеспеченности электронными ресурсами  невысок, необходимо довести его до нужного уровня.</w:t>
      </w:r>
    </w:p>
    <w:p w:rsidR="00A60292" w:rsidRPr="0050288B" w:rsidRDefault="0050288B" w:rsidP="005028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785FCC">
        <w:rPr>
          <w:rFonts w:ascii="Times New Roman" w:hAnsi="Times New Roman" w:cs="Times New Roman"/>
          <w:sz w:val="24"/>
        </w:rPr>
        <w:t>иблиотека школы укомплектована редкими изданиями книг, альбомов, учебной литературой по изобразительному искусству.</w:t>
      </w:r>
    </w:p>
    <w:p w:rsidR="002F42FC" w:rsidRPr="002F42FC" w:rsidRDefault="002F42FC" w:rsidP="00A60292">
      <w:pPr>
        <w:pStyle w:val="ac"/>
        <w:shd w:val="clear" w:color="auto" w:fill="FBFBFB"/>
        <w:spacing w:before="0" w:after="0"/>
        <w:ind w:firstLine="709"/>
        <w:jc w:val="both"/>
      </w:pPr>
      <w:r w:rsidRPr="002F42FC">
        <w:t>Мастерские  рисунка, живописи, композиции обеспечены  необходимыми ресурсами и оснащены специализированным оборудованием:</w:t>
      </w:r>
    </w:p>
    <w:p w:rsidR="002F42FC" w:rsidRDefault="002F42FC" w:rsidP="002F42FC">
      <w:pPr>
        <w:pStyle w:val="ac"/>
        <w:shd w:val="clear" w:color="auto" w:fill="FBFBFB"/>
        <w:spacing w:before="0" w:after="0"/>
        <w:rPr>
          <w:color w:val="333333"/>
        </w:rPr>
      </w:pPr>
    </w:p>
    <w:p w:rsidR="002F42FC" w:rsidRDefault="002F42FC" w:rsidP="004F691C">
      <w:pPr>
        <w:pStyle w:val="ConsPlusCell"/>
        <w:jc w:val="both"/>
        <w:rPr>
          <w:rFonts w:ascii="Times New Roman" w:hAnsi="Times New Roman" w:cs="Times New Roman"/>
        </w:rPr>
      </w:pPr>
      <w:r w:rsidRPr="008C2396">
        <w:rPr>
          <w:rFonts w:ascii="Times New Roman" w:hAnsi="Times New Roman" w:cs="Times New Roman"/>
          <w:b/>
        </w:rPr>
        <w:t>Мастерская рисунка, живописи и композиции</w:t>
      </w:r>
      <w:r w:rsidRPr="00F3105C">
        <w:rPr>
          <w:rFonts w:ascii="Times New Roman" w:hAnsi="Times New Roman" w:cs="Times New Roman"/>
        </w:rPr>
        <w:t xml:space="preserve"> - 5 учебных аудиторий для групповых и мелкогрупповых занятий, натюрмортный фонд, выставочный зал</w:t>
      </w:r>
      <w:r>
        <w:rPr>
          <w:rFonts w:ascii="Times New Roman" w:hAnsi="Times New Roman" w:cs="Times New Roman"/>
        </w:rPr>
        <w:t xml:space="preserve"> (стены коридора)</w:t>
      </w:r>
      <w:r w:rsidRPr="00F3105C">
        <w:rPr>
          <w:rFonts w:ascii="Times New Roman" w:hAnsi="Times New Roman" w:cs="Times New Roman"/>
        </w:rPr>
        <w:t xml:space="preserve"> мастерская графики</w:t>
      </w:r>
      <w:r>
        <w:rPr>
          <w:rFonts w:ascii="Times New Roman" w:hAnsi="Times New Roman" w:cs="Times New Roman"/>
        </w:rPr>
        <w:t>, библиотека, фонотека, видеотека.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</w:p>
    <w:p w:rsidR="002F42FC" w:rsidRDefault="002F42FC" w:rsidP="002F42FC">
      <w:pPr>
        <w:pStyle w:val="ConsPlusCell"/>
        <w:rPr>
          <w:rFonts w:ascii="Times New Roman" w:hAnsi="Times New Roman" w:cs="Times New Roman"/>
        </w:rPr>
        <w:sectPr w:rsidR="002F42FC" w:rsidSect="00B422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2FC" w:rsidRPr="008C2396" w:rsidRDefault="002F42FC" w:rsidP="002F42FC">
      <w:pPr>
        <w:pStyle w:val="ConsPlusCell"/>
        <w:rPr>
          <w:rFonts w:ascii="Times New Roman" w:hAnsi="Times New Roman" w:cs="Times New Roman"/>
          <w:b/>
        </w:rPr>
      </w:pPr>
      <w:r w:rsidRPr="008C2396">
        <w:rPr>
          <w:rFonts w:ascii="Times New Roman" w:hAnsi="Times New Roman" w:cs="Times New Roman"/>
          <w:b/>
        </w:rPr>
        <w:lastRenderedPageBreak/>
        <w:t>Оборудование: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-планшет - 100 шт</w:t>
      </w:r>
      <w:r>
        <w:rPr>
          <w:rFonts w:ascii="Times New Roman" w:hAnsi="Times New Roman" w:cs="Times New Roman"/>
        </w:rPr>
        <w:t>.</w:t>
      </w:r>
      <w:r w:rsidRPr="00F3105C">
        <w:rPr>
          <w:rFonts w:ascii="Times New Roman" w:hAnsi="Times New Roman" w:cs="Times New Roman"/>
        </w:rPr>
        <w:t>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мольберт средний-21;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мольберт маленький- 36;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натюрмортный столик – 13;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- шкаф для хранения  методической литературы, пособий – 8 </w:t>
      </w:r>
      <w:proofErr w:type="spellStart"/>
      <w:r w:rsidRPr="00F3105C">
        <w:rPr>
          <w:rFonts w:ascii="Times New Roman" w:hAnsi="Times New Roman" w:cs="Times New Roman"/>
        </w:rPr>
        <w:t>шт</w:t>
      </w:r>
      <w:proofErr w:type="spellEnd"/>
      <w:r w:rsidRPr="00F3105C">
        <w:rPr>
          <w:rFonts w:ascii="Times New Roman" w:hAnsi="Times New Roman" w:cs="Times New Roman"/>
        </w:rPr>
        <w:t>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табуреты пластиковые – 80;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деревянные стулья для планшетов – 50;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мойка – 5;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доска демонстрационная – 5;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- стеллаж для хранения планшетов, наглядных пособий, </w:t>
      </w:r>
      <w:proofErr w:type="spellStart"/>
      <w:r w:rsidRPr="00F3105C">
        <w:rPr>
          <w:rFonts w:ascii="Times New Roman" w:hAnsi="Times New Roman" w:cs="Times New Roman"/>
        </w:rPr>
        <w:t>дет.рисунков</w:t>
      </w:r>
      <w:proofErr w:type="spellEnd"/>
      <w:r w:rsidRPr="00F3105C">
        <w:rPr>
          <w:rFonts w:ascii="Times New Roman" w:hAnsi="Times New Roman" w:cs="Times New Roman"/>
        </w:rPr>
        <w:t xml:space="preserve"> - 2;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шкаф-купе для хранения  рамок, наглядных пособий, рисунков- 2;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софиты - 5;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- светильники настенные для освещения </w:t>
      </w:r>
      <w:r w:rsidRPr="00F3105C">
        <w:rPr>
          <w:rFonts w:ascii="Times New Roman" w:hAnsi="Times New Roman" w:cs="Times New Roman"/>
        </w:rPr>
        <w:lastRenderedPageBreak/>
        <w:t>учебных постановок  - 23;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стулья – 88;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столы – 11;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натюрмортный фонд;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методический фонд;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Библиотечный фонд:</w:t>
      </w:r>
    </w:p>
    <w:p w:rsidR="002F42F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- книги, </w:t>
      </w:r>
      <w:r>
        <w:rPr>
          <w:rFonts w:ascii="Times New Roman" w:hAnsi="Times New Roman" w:cs="Times New Roman"/>
        </w:rPr>
        <w:t xml:space="preserve">учебная литература, учебники, периодические издания - </w:t>
      </w:r>
      <w:r w:rsidRPr="00F3105C">
        <w:rPr>
          <w:rFonts w:ascii="Times New Roman" w:hAnsi="Times New Roman" w:cs="Times New Roman"/>
        </w:rPr>
        <w:t>подшивки журналов, газет;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 - наглядные методические пособия, карты, плакаты, наборы открыток;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учебные кинофильмы, видеофильмы, аудиозаписи;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телевизор для просмотра учебных кинофильмов;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Вода холодная, горячая</w:t>
      </w:r>
    </w:p>
    <w:p w:rsidR="002F42FC" w:rsidRDefault="002F42FC" w:rsidP="002F42FC">
      <w:pPr>
        <w:pStyle w:val="ac"/>
        <w:shd w:val="clear" w:color="auto" w:fill="FBFBFB"/>
        <w:spacing w:line="360" w:lineRule="auto"/>
        <w:rPr>
          <w:color w:val="333333"/>
        </w:rPr>
        <w:sectPr w:rsidR="002F42FC" w:rsidSect="002F42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691C" w:rsidRDefault="004F691C" w:rsidP="008C2396">
      <w:pPr>
        <w:pStyle w:val="ac"/>
        <w:shd w:val="clear" w:color="auto" w:fill="FBFBFB"/>
        <w:spacing w:before="0" w:after="0"/>
        <w:rPr>
          <w:color w:val="333333"/>
        </w:rPr>
      </w:pPr>
    </w:p>
    <w:p w:rsidR="008C2396" w:rsidRPr="0050288B" w:rsidRDefault="002F42FC" w:rsidP="008C2396">
      <w:pPr>
        <w:pStyle w:val="ac"/>
        <w:shd w:val="clear" w:color="auto" w:fill="FBFBFB"/>
        <w:spacing w:before="0" w:after="0"/>
      </w:pPr>
      <w:r w:rsidRPr="0050288B">
        <w:lastRenderedPageBreak/>
        <w:t xml:space="preserve"> </w:t>
      </w:r>
      <w:r w:rsidRPr="0050288B">
        <w:rPr>
          <w:b/>
        </w:rPr>
        <w:t xml:space="preserve">Кабинет истории изобразительного искусства </w:t>
      </w:r>
      <w:r w:rsidR="008C2396" w:rsidRPr="0050288B">
        <w:rPr>
          <w:b/>
        </w:rPr>
        <w:t xml:space="preserve">и ДПИ </w:t>
      </w:r>
      <w:r w:rsidRPr="0050288B">
        <w:rPr>
          <w:b/>
        </w:rPr>
        <w:t>оборудован</w:t>
      </w:r>
      <w:r w:rsidR="008C2396" w:rsidRPr="0050288B">
        <w:rPr>
          <w:b/>
        </w:rPr>
        <w:t>:</w:t>
      </w:r>
    </w:p>
    <w:p w:rsidR="008C2396" w:rsidRDefault="008C2396" w:rsidP="008C2396">
      <w:pPr>
        <w:pStyle w:val="ac"/>
        <w:shd w:val="clear" w:color="auto" w:fill="FBFBFB"/>
        <w:spacing w:before="0" w:after="0"/>
      </w:pPr>
      <w:r w:rsidRPr="005202A6">
        <w:t>- стулья –27;</w:t>
      </w:r>
    </w:p>
    <w:p w:rsidR="008C2396" w:rsidRPr="008C2396" w:rsidRDefault="008C2396" w:rsidP="008C2396">
      <w:pPr>
        <w:pStyle w:val="ac"/>
        <w:shd w:val="clear" w:color="auto" w:fill="FBFBFB"/>
        <w:spacing w:before="0" w:after="0"/>
        <w:rPr>
          <w:color w:val="333333"/>
        </w:rPr>
      </w:pPr>
      <w:r w:rsidRPr="005202A6">
        <w:t>- столы – 12;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мойка;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натюрмортный фонд;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методический фонд;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книги, подшивки журналов, газет; - наглядные методические пособия, карты, плакаты, наборы открыток;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учебные кинофильмы, видеофильмы, аудиозаписи;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проектор - 1;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экран -1;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видеомагнитофон - 1;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телевизор;</w:t>
      </w:r>
    </w:p>
    <w:p w:rsidR="008C239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панели демонстрационные для развески учебно-наглядных пособий;</w:t>
      </w:r>
    </w:p>
    <w:p w:rsidR="008C2396" w:rsidRPr="00BC17B1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B1">
        <w:rPr>
          <w:rFonts w:ascii="Times New Roman" w:hAnsi="Times New Roman" w:cs="Times New Roman"/>
          <w:sz w:val="24"/>
          <w:szCs w:val="24"/>
        </w:rPr>
        <w:t>В учительской имеются две аптечки для оказания первой медицинской помощи. Преподавателям ежегодно выдаются  комплекты медицинских препаратов для оказания первой медицинской помощи при выходе с учащимися на пленэр.</w:t>
      </w:r>
    </w:p>
    <w:p w:rsidR="008C2396" w:rsidRPr="004F691C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2396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B1">
        <w:rPr>
          <w:rFonts w:ascii="Times New Roman" w:hAnsi="Times New Roman" w:cs="Times New Roman"/>
          <w:sz w:val="24"/>
          <w:szCs w:val="24"/>
        </w:rPr>
        <w:t xml:space="preserve"> В школе имеется библиотека</w:t>
      </w:r>
      <w:r>
        <w:rPr>
          <w:rFonts w:ascii="Times New Roman" w:hAnsi="Times New Roman" w:cs="Times New Roman"/>
          <w:sz w:val="24"/>
          <w:szCs w:val="24"/>
        </w:rPr>
        <w:t xml:space="preserve">, включающая в себя фонотеку, видеотеку, доступ в интернет через два компьютера. Учащиеся и преподаватели могут заниматься как в читальном зале, так и брать на руки для подготовки к урокам имеющуюся литературу, учебники, диски, таблицы и учебные наглядные пособия. В 2014 году планируется приобретение телевизоров и ноутбуков, как в библиотеку, так и в мастерские рисунка, живописи и композиции, чтобы обеспечить современный уровень преподавания спец.  предметов. </w:t>
      </w:r>
    </w:p>
    <w:p w:rsidR="00A60292" w:rsidRPr="004F691C" w:rsidRDefault="00A60292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2396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Стены коридора и мастерских школы являются выставочным пространством для размещения выставок среднего объема, большие выставки, объемом свыше 100 работ размещаются в музейно-выставочном центре, по договору о сотрудничестве. Передвижные выставки располагаются в учреждениях культуры и образования города.</w:t>
      </w:r>
    </w:p>
    <w:p w:rsidR="004F691C" w:rsidRPr="004F691C" w:rsidRDefault="004F691C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2396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коридоре школы имеется телевизор, мягкие диваны и банкетки, которые  при необходимости составляются и образуют импровизированный видеозал. Во время перемен учащиеся имеют возможность просматривать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мастер-классы признанных мастеров изобразительного искусства по живописи и рисунку. </w:t>
      </w:r>
    </w:p>
    <w:p w:rsidR="004F691C" w:rsidRPr="004F691C" w:rsidRDefault="004F691C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2396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Натюрмортный фонд включает в себя большой комплект гипсовых слепков (античные бюсты, цветочные рельефы, геометрические фигуры), муляжи овощей и фруктов, грибов и ягод, животных и птиц, керамическую и фарфоровую посуду, стеклянные бутыли, самовары, ткани в достаточном количестве и другие предметы, чтобы составлять разнообразные натюрморты.</w:t>
      </w:r>
    </w:p>
    <w:p w:rsidR="002F42FC" w:rsidRPr="008C2396" w:rsidRDefault="002F42FC" w:rsidP="00A60292">
      <w:pPr>
        <w:pStyle w:val="ac"/>
        <w:shd w:val="clear" w:color="auto" w:fill="FBFBFB"/>
        <w:spacing w:before="0" w:after="0"/>
        <w:ind w:firstLine="709"/>
        <w:jc w:val="both"/>
      </w:pPr>
      <w:r w:rsidRPr="002F42FC">
        <w:rPr>
          <w:color w:val="333333"/>
        </w:rPr>
        <w:t xml:space="preserve"> </w:t>
      </w:r>
    </w:p>
    <w:p w:rsidR="002F42FC" w:rsidRPr="008C2396" w:rsidRDefault="002F42FC" w:rsidP="00A60292">
      <w:pPr>
        <w:pStyle w:val="ac"/>
        <w:shd w:val="clear" w:color="auto" w:fill="FBFBFB"/>
        <w:spacing w:before="0" w:after="0"/>
        <w:ind w:firstLine="709"/>
        <w:jc w:val="both"/>
      </w:pPr>
      <w:r w:rsidRPr="008C2396">
        <w:t>Уровень материально – технического обеспечения обеспечивает реализацию программ в течение заявленного срока обучения</w:t>
      </w:r>
      <w:r w:rsidR="00A60292">
        <w:t>.</w:t>
      </w:r>
    </w:p>
    <w:p w:rsidR="00B5797F" w:rsidRPr="008C2396" w:rsidRDefault="00B5797F" w:rsidP="008C23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5181" w:rsidRPr="004F691C" w:rsidRDefault="004F691C" w:rsidP="004F691C">
      <w:pPr>
        <w:tabs>
          <w:tab w:val="left" w:pos="1134"/>
        </w:tabs>
        <w:spacing w:line="240" w:lineRule="auto"/>
        <w:ind w:left="491"/>
        <w:rPr>
          <w:rFonts w:ascii="Times New Roman" w:hAnsi="Times New Roman" w:cs="Times New Roman"/>
          <w:b/>
          <w:sz w:val="24"/>
          <w:szCs w:val="24"/>
          <w:lang w:eastAsia="ru-RU"/>
        </w:rPr>
        <w:sectPr w:rsidR="00AD5181" w:rsidRPr="004F691C" w:rsidSect="00B422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10.</w:t>
      </w:r>
      <w:r w:rsidR="00B5797F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Анализ</w:t>
      </w:r>
      <w:r w:rsidR="00B917CB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, вывод</w:t>
      </w:r>
      <w:r w:rsidR="00A60292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ы.</w:t>
      </w:r>
    </w:p>
    <w:p w:rsidR="006F0056" w:rsidRPr="00F63641" w:rsidRDefault="006F0056" w:rsidP="00A274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056" w:rsidRPr="00F63641" w:rsidRDefault="006F0056" w:rsidP="006F005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7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F63641">
        <w:rPr>
          <w:rFonts w:ascii="Times New Roman" w:hAnsi="Times New Roman" w:cs="Times New Roman"/>
          <w:sz w:val="24"/>
          <w:szCs w:val="24"/>
        </w:rPr>
        <w:t>сферы деятельности учреждения позволяет выделить ряд  её сильных и слабых сторон.</w:t>
      </w:r>
    </w:p>
    <w:p w:rsidR="006F0056" w:rsidRDefault="006F0056" w:rsidP="006F00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056" w:rsidRPr="00F63641" w:rsidRDefault="006F0056" w:rsidP="00A274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  <w:lang w:val="en-US"/>
        </w:rPr>
        <w:t>SWOT-</w:t>
      </w:r>
      <w:r w:rsidRPr="00F63641">
        <w:rPr>
          <w:rFonts w:ascii="Times New Roman" w:hAnsi="Times New Roman" w:cs="Times New Roman"/>
          <w:sz w:val="24"/>
          <w:szCs w:val="24"/>
        </w:rPr>
        <w:t>АНАЛИЗ</w:t>
      </w:r>
    </w:p>
    <w:tbl>
      <w:tblPr>
        <w:tblStyle w:val="a3"/>
        <w:tblW w:w="9855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6F0056" w:rsidRPr="00B917CB" w:rsidTr="006F005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56" w:rsidRPr="00B917CB" w:rsidRDefault="006F0056" w:rsidP="006F005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Сильные стороны</w:t>
            </w:r>
          </w:p>
          <w:p w:rsidR="006F0056" w:rsidRPr="00B917CB" w:rsidRDefault="006F0056" w:rsidP="006F005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Высокий авторитет школы.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 xml:space="preserve">Высококвалифицированный </w:t>
            </w:r>
            <w:r w:rsidRPr="00B917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педагогический состав.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Большой опыт в организации конкурсов выставок, акций и др.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Ведение  культурно-просветительской деятельности.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Качественное оказание услуги: «Предоставление дополнительного образования по программам художественно-эстетической направленности» в области изобразительного искусства детям и подросткам на основе лучших традиций начального художественного образования.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 в высшие и средние специальные учебные заведения.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Узконаправленные профессиональные занятия в области изобразительного и декоративно-прикладного искусства по новым формам работы с населением города (художественный абонемент, народный университет, городской Арбат и др.).</w:t>
            </w:r>
          </w:p>
          <w:p w:rsidR="006F0056" w:rsidRPr="00B917CB" w:rsidRDefault="006F0056" w:rsidP="006F00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56" w:rsidRPr="00B917CB" w:rsidRDefault="006F0056" w:rsidP="006F005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Слабые стороны</w:t>
            </w:r>
          </w:p>
          <w:p w:rsidR="006F0056" w:rsidRPr="00B917CB" w:rsidRDefault="006F0056" w:rsidP="006F0056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в школе выставочного зала препятствует внедрению креативных форм деятельности (разработка арт-проектов, ориентированных на население конкретного </w:t>
            </w:r>
            <w:r w:rsidRPr="00B917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 и позволяющих, сформировать локальные центры академического искусства и семейного досуга, обеспечивающих доступ к культурным ценностям более широких слоев населения), более тесному общению учащихся ДХШ и ДШИ западных территорий Красноярского края.</w:t>
            </w:r>
          </w:p>
          <w:p w:rsidR="006F0056" w:rsidRPr="00B917CB" w:rsidRDefault="006F0056" w:rsidP="006F0056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Отсутствие в штатном расписании ставок методиста, библиотекаря, педагога психолога не способствует полноценному ведению образовательного процесса с одаренными детьми.</w:t>
            </w:r>
          </w:p>
          <w:p w:rsidR="006F0056" w:rsidRPr="00B917CB" w:rsidRDefault="006F0056" w:rsidP="00A2747E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Недостаточное количество учебно-методической литературы.</w:t>
            </w:r>
          </w:p>
          <w:p w:rsidR="006F0056" w:rsidRPr="00B917CB" w:rsidRDefault="006F0056" w:rsidP="00A2747E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Отсутствие мастерских у преподавателей не дает возможности заниматься творческой деятельностью, развиваться, самосовершенствоваться, чтобы быть примером для своих учеников.</w:t>
            </w:r>
          </w:p>
          <w:p w:rsidR="006F0056" w:rsidRPr="00B917CB" w:rsidRDefault="006F0056" w:rsidP="006F0056">
            <w:pPr>
              <w:ind w:firstLine="60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В городе существует одна художественная школа с недостаточным количеством учебных площадей, следствием является небольшой охват населения услугами при высокой востребованности ими.</w:t>
            </w:r>
          </w:p>
          <w:p w:rsidR="006F0056" w:rsidRPr="00B917CB" w:rsidRDefault="006F0056" w:rsidP="006F00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0056" w:rsidRPr="00B917CB" w:rsidTr="006F005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56" w:rsidRPr="00B917CB" w:rsidRDefault="006F0056" w:rsidP="00A2747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Возможности</w:t>
            </w:r>
          </w:p>
          <w:p w:rsidR="006F0056" w:rsidRPr="00B917CB" w:rsidRDefault="006F0056" w:rsidP="006F00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Высокий творческий потенциал руководства и педагогов.</w:t>
            </w:r>
          </w:p>
          <w:p w:rsidR="006F0056" w:rsidRPr="00B917CB" w:rsidRDefault="006F0056" w:rsidP="006F00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Сфера и место организации среды для активной самореализации в творческой и выставочной деятельности.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56" w:rsidRPr="00B917CB" w:rsidRDefault="006F0056" w:rsidP="00A2747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Угрозы</w:t>
            </w: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Сокращение бюджетных расходов на культуру в ситуации финансового кризиса.</w:t>
            </w: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Старение кадров.</w:t>
            </w: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Снижение конкурентоспособности школы.</w:t>
            </w: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 xml:space="preserve">Потеря авторитета. </w:t>
            </w:r>
          </w:p>
        </w:tc>
      </w:tr>
    </w:tbl>
    <w:p w:rsidR="006F0056" w:rsidRPr="004F3DA2" w:rsidRDefault="006F0056" w:rsidP="004C22F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747E" w:rsidRPr="00F63641" w:rsidRDefault="00A2747E" w:rsidP="00A2747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>Развитие художественного образования в городе сдерживается во многом из-за недостаточного количества учебных площадей, невозможностью ориентироваться на потребности современного социума.</w:t>
      </w:r>
    </w:p>
    <w:p w:rsidR="00A2747E" w:rsidRDefault="00A2747E" w:rsidP="002E7A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 xml:space="preserve">Культурные потребности населения, в том числе в области художественно-эстетического образования, постоянно возрастают. Ввиду небольшого ежегодного набора учреждение вынуждено многим отказывать в приёме. </w:t>
      </w:r>
    </w:p>
    <w:p w:rsidR="00A2747E" w:rsidRDefault="00A2747E" w:rsidP="002E7A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 xml:space="preserve">Неохваченными оказываются дети младшего школьного возраста, молодые родители, пенсионеры, которые хотели  и могли заниматься любительским и декоративно-прикладным искусством. </w:t>
      </w:r>
    </w:p>
    <w:p w:rsidR="00A2747E" w:rsidRPr="00F63641" w:rsidRDefault="00A2747E" w:rsidP="002E7A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>В соответствии с требованиями пожарной безопасности не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F63641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F63641">
        <w:rPr>
          <w:rFonts w:ascii="Times New Roman" w:hAnsi="Times New Roman" w:cs="Times New Roman"/>
          <w:sz w:val="24"/>
          <w:szCs w:val="24"/>
        </w:rPr>
        <w:t xml:space="preserve"> заниматься керамикой, так как обжиговые печи должны находиться в специально оборудованных помещениях на первом этаже.</w:t>
      </w:r>
    </w:p>
    <w:p w:rsidR="00A2747E" w:rsidRDefault="00A2747E" w:rsidP="00A2747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>Современный уровень развития требует внедрени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3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мультимедийной техники, </w:t>
      </w:r>
      <w:r w:rsidRPr="00F63641">
        <w:rPr>
          <w:rFonts w:ascii="Times New Roman" w:hAnsi="Times New Roman" w:cs="Times New Roman"/>
          <w:sz w:val="24"/>
          <w:szCs w:val="24"/>
        </w:rPr>
        <w:t>инновационных 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образовательный процесс</w:t>
      </w:r>
      <w:r w:rsidRPr="00F63641">
        <w:rPr>
          <w:rFonts w:ascii="Times New Roman" w:hAnsi="Times New Roman" w:cs="Times New Roman"/>
          <w:sz w:val="24"/>
          <w:szCs w:val="24"/>
        </w:rPr>
        <w:t>, в школ</w:t>
      </w:r>
      <w:r>
        <w:rPr>
          <w:rFonts w:ascii="Times New Roman" w:hAnsi="Times New Roman" w:cs="Times New Roman"/>
          <w:sz w:val="24"/>
          <w:szCs w:val="24"/>
        </w:rPr>
        <w:t>е эта пока сфера слабо представлена.</w:t>
      </w:r>
    </w:p>
    <w:p w:rsidR="00A2747E" w:rsidRDefault="00A2747E" w:rsidP="00A2747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747E" w:rsidRPr="002E7AFF" w:rsidRDefault="00A2747E" w:rsidP="00B917CB">
      <w:pPr>
        <w:pStyle w:val="ac"/>
        <w:shd w:val="clear" w:color="auto" w:fill="FBFBFB"/>
        <w:spacing w:before="0" w:after="0"/>
        <w:jc w:val="both"/>
      </w:pPr>
      <w:r w:rsidRPr="002E7AFF">
        <w:rPr>
          <w:rStyle w:val="a9"/>
        </w:rPr>
        <w:t xml:space="preserve">Выводы: </w:t>
      </w:r>
    </w:p>
    <w:p w:rsidR="00A2747E" w:rsidRDefault="00A2747E" w:rsidP="00B917CB">
      <w:pPr>
        <w:pStyle w:val="ac"/>
        <w:shd w:val="clear" w:color="auto" w:fill="FBFBFB"/>
        <w:spacing w:before="0" w:after="0"/>
        <w:ind w:firstLine="851"/>
        <w:jc w:val="both"/>
      </w:pPr>
      <w:r w:rsidRPr="00A2747E">
        <w:lastRenderedPageBreak/>
        <w:t>Содержание образования и воспитания детей по дополнительн</w:t>
      </w:r>
      <w:r w:rsidR="00FD12A4">
        <w:t>ым</w:t>
      </w:r>
      <w:r w:rsidRPr="00A2747E">
        <w:t xml:space="preserve"> общеобразовательн</w:t>
      </w:r>
      <w:r w:rsidR="00FD12A4">
        <w:t>ым</w:t>
      </w:r>
      <w:r w:rsidR="007A5453">
        <w:t xml:space="preserve"> </w:t>
      </w:r>
      <w:r w:rsidR="002B6430">
        <w:t xml:space="preserve">программам </w:t>
      </w:r>
      <w:r w:rsidRPr="00A2747E">
        <w:t xml:space="preserve">и полнота их  реализации соответствует </w:t>
      </w:r>
      <w:r w:rsidR="00FD12A4">
        <w:t xml:space="preserve">заявленным </w:t>
      </w:r>
      <w:r w:rsidRPr="00A2747E">
        <w:t xml:space="preserve"> уровн</w:t>
      </w:r>
      <w:r w:rsidR="00FD12A4">
        <w:t>ям</w:t>
      </w:r>
      <w:r w:rsidRPr="00A2747E">
        <w:t xml:space="preserve"> </w:t>
      </w:r>
      <w:r w:rsidR="00FD12A4">
        <w:t>и направленности.</w:t>
      </w:r>
    </w:p>
    <w:p w:rsidR="00A2747E" w:rsidRPr="00B917CB" w:rsidRDefault="00A2747E" w:rsidP="00B917CB">
      <w:pPr>
        <w:pStyle w:val="ac"/>
        <w:shd w:val="clear" w:color="auto" w:fill="FBFBFB"/>
        <w:spacing w:before="0" w:after="0"/>
        <w:ind w:firstLine="851"/>
        <w:jc w:val="both"/>
        <w:rPr>
          <w:i/>
          <w:iCs/>
        </w:rPr>
      </w:pPr>
      <w:r w:rsidRPr="00A2747E">
        <w:t>Ресурсное обеспечение программы (образовательный ценз, профиль образования преподавателей, укомплектованность штатов; информационное, методическое и материально-техническое оснащение образовательного процесса) обеспечивают реализацию образовательн</w:t>
      </w:r>
      <w:r>
        <w:t xml:space="preserve">ых </w:t>
      </w:r>
      <w:r w:rsidRPr="00A2747E">
        <w:t xml:space="preserve"> программ</w:t>
      </w:r>
      <w:r>
        <w:t xml:space="preserve">, реализуемых Школой </w:t>
      </w:r>
      <w:r w:rsidRPr="00A2747E">
        <w:t xml:space="preserve">в соответствии с требованиями, предъявляемыми к </w:t>
      </w:r>
      <w:r w:rsidR="00854541">
        <w:t>образовательным организациям</w:t>
      </w:r>
      <w:r w:rsidRPr="00A2747E">
        <w:rPr>
          <w:rStyle w:val="a8"/>
        </w:rPr>
        <w:t>.</w:t>
      </w:r>
    </w:p>
    <w:p w:rsidR="00782229" w:rsidRDefault="00782229" w:rsidP="00B917CB">
      <w:pPr>
        <w:shd w:val="clear" w:color="auto" w:fill="FFFFFF"/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Полученные в результате самообследования данные свидетельствуют о соответствии </w:t>
      </w:r>
      <w:r w:rsidR="00B917CB">
        <w:rPr>
          <w:rFonts w:ascii="Times New Roman" w:hAnsi="Times New Roman" w:cs="Times New Roman"/>
          <w:sz w:val="24"/>
        </w:rPr>
        <w:t xml:space="preserve">МБОУ ДОД «Ачинская ДХШ имени А.М. Знака» </w:t>
      </w: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статусу учреждения</w:t>
      </w:r>
      <w:r w:rsidRPr="00A2747E">
        <w:t xml:space="preserve"> </w:t>
      </w:r>
      <w:r w:rsidRPr="0078222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7822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6BD7" w:rsidRPr="005E5107" w:rsidRDefault="00936BD7" w:rsidP="00936BD7">
      <w:pPr>
        <w:pStyle w:val="ac"/>
        <w:shd w:val="clear" w:color="auto" w:fill="FBFBFB"/>
        <w:spacing w:before="0" w:after="0"/>
        <w:jc w:val="both"/>
      </w:pPr>
      <w:r>
        <w:t xml:space="preserve">               </w:t>
      </w:r>
      <w:r w:rsidRPr="005E5107">
        <w:t xml:space="preserve">Нормативно-правовая база учреждения обеспечивает исполнение законодательства в части норм </w:t>
      </w:r>
      <w:r>
        <w:t xml:space="preserve">и требований к образовательному </w:t>
      </w:r>
      <w:r w:rsidRPr="005E5107">
        <w:t>учреждению дополнительного образования детей</w:t>
      </w:r>
      <w:r w:rsidRPr="005E5107">
        <w:rPr>
          <w:rStyle w:val="a8"/>
        </w:rPr>
        <w:t xml:space="preserve">. </w:t>
      </w:r>
    </w:p>
    <w:p w:rsidR="00782229" w:rsidRPr="00782229" w:rsidRDefault="00782229" w:rsidP="0085454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2229" w:rsidRPr="00782229" w:rsidRDefault="00782229" w:rsidP="00A60292">
      <w:pPr>
        <w:shd w:val="clear" w:color="auto" w:fill="FFFFFF"/>
        <w:spacing w:line="240" w:lineRule="auto"/>
        <w:ind w:left="22" w:firstLine="6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Вместе с тем, самообследование показало, что необходимо:</w:t>
      </w:r>
    </w:p>
    <w:p w:rsidR="007D2D6E" w:rsidRDefault="00782229" w:rsidP="00A60292">
      <w:pPr>
        <w:shd w:val="clear" w:color="auto" w:fill="FFFFFF"/>
        <w:spacing w:line="240" w:lineRule="auto"/>
        <w:ind w:firstLine="68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82229">
        <w:rPr>
          <w:rFonts w:ascii="Symbol" w:hAnsi="Symbol" w:cs="Times New Roman"/>
          <w:color w:val="000000"/>
          <w:sz w:val="24"/>
          <w:szCs w:val="24"/>
          <w:lang w:eastAsia="ru-RU"/>
        </w:rPr>
        <w:t></w:t>
      </w:r>
      <w:r w:rsidRPr="00782229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Обратить внимание на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слабые стороны, </w:t>
      </w: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искать новые подходы в решении задач по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улучшению сложившихся условий;</w:t>
      </w:r>
    </w:p>
    <w:p w:rsidR="00782229" w:rsidRDefault="00782229" w:rsidP="00A60292">
      <w:pPr>
        <w:pStyle w:val="a4"/>
        <w:numPr>
          <w:ilvl w:val="0"/>
          <w:numId w:val="17"/>
        </w:numPr>
        <w:shd w:val="clear" w:color="auto" w:fill="FFFFFF"/>
        <w:tabs>
          <w:tab w:val="left" w:pos="851"/>
        </w:tabs>
        <w:spacing w:line="240" w:lineRule="auto"/>
        <w:ind w:left="0" w:firstLine="6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Укреплять материально-техническую базу Учреждения в соответствии с современными требованиями.</w:t>
      </w:r>
    </w:p>
    <w:p w:rsidR="00A60292" w:rsidRPr="00A14E9D" w:rsidRDefault="00A60292" w:rsidP="00A14E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0288B" w:rsidRPr="0050288B" w:rsidRDefault="0050288B" w:rsidP="005028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288B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</w:t>
      </w:r>
    </w:p>
    <w:p w:rsidR="0050288B" w:rsidRPr="0050288B" w:rsidRDefault="0050288B" w:rsidP="005028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2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ДЕЯТЕЛЬНОСТИ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МБОУ ДОД « АЧИНСКАЯ ДХШ ИМЕНИ А.М. ЗНАКА»</w:t>
      </w:r>
      <w:r w:rsidRPr="0050288B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:rsidR="0050288B" w:rsidRPr="0050288B" w:rsidRDefault="0050288B" w:rsidP="005028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288B">
        <w:rPr>
          <w:rFonts w:ascii="Times New Roman" w:eastAsia="Calibri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50288B" w:rsidRPr="0050288B" w:rsidRDefault="0050288B" w:rsidP="0050288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273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9A5D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109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EE77D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  <w:r w:rsidR="009A5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6108C" w:rsidP="00EE7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EE77D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271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(зональном)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6108C" w:rsidP="00EE7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(краевом)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EE77D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53,2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EE77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(всероссийском)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6108C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>31,1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6108C" w:rsidP="00EE7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="005968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EE77D6" w:rsidP="00EE7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96881" w:rsidP="00EE7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(зональном)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96881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0,73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(краевом)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96881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(всероссийском)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96881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2,19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96881" w:rsidP="00EE7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96881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EE77D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  <w:r w:rsidR="004B5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зональном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EE77D6" w:rsidP="004B55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59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(зональном)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4B55F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EE77D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EE77D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EE77D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0000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57.1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06" w:rsidRDefault="00C0000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28,6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06" w:rsidRDefault="00C00006" w:rsidP="00C00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0288B" w:rsidRPr="0050288B" w:rsidRDefault="00C00006" w:rsidP="00C00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28,6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0000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0000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0000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14,28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0000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06" w:rsidRDefault="00C0000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0288B" w:rsidRPr="0050288B" w:rsidRDefault="00C0000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07F42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07F42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58,33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0,02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B863ED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854541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782229" w:rsidRPr="00B917CB" w:rsidRDefault="00782229" w:rsidP="00B917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82229" w:rsidRDefault="00782229" w:rsidP="007822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 составлен по материалам самообследования деятельности МБОУ ДОД «Ачинская ДХШ имени А.М. Знака» за 201</w:t>
      </w:r>
      <w:r w:rsidR="00EF34F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год</w:t>
      </w:r>
    </w:p>
    <w:p w:rsidR="007D2D6E" w:rsidRDefault="007D2D6E" w:rsidP="006D62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D2D6E" w:rsidRDefault="007D2D6E" w:rsidP="006D62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0292" w:rsidRDefault="00A60292" w:rsidP="006D62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D2D6E" w:rsidRDefault="007D2D6E" w:rsidP="007D2D6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МБОУ ДОД</w:t>
      </w:r>
    </w:p>
    <w:p w:rsidR="007D2D6E" w:rsidRPr="00EC4564" w:rsidRDefault="007D2D6E" w:rsidP="007D2D6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«Ачинская ДХШ имени А.М. Знака»                                                              Е.В. Андреева</w:t>
      </w:r>
    </w:p>
    <w:p w:rsidR="006D6291" w:rsidRDefault="006D6291"/>
    <w:p w:rsidR="00B65EC0" w:rsidRDefault="00B65EC0"/>
    <w:p w:rsidR="00B65EC0" w:rsidRDefault="00B65EC0"/>
    <w:p w:rsidR="00B65EC0" w:rsidRDefault="00B65EC0"/>
    <w:p w:rsidR="00B65EC0" w:rsidRDefault="00B65EC0"/>
    <w:p w:rsidR="00B65EC0" w:rsidRDefault="00B65EC0"/>
    <w:p w:rsidR="00B65EC0" w:rsidRDefault="00B65EC0">
      <w:pPr>
        <w:rPr>
          <w:rFonts w:ascii="Times New Roman" w:hAnsi="Times New Roman" w:cs="Times New Roman"/>
          <w:sz w:val="24"/>
          <w:szCs w:val="24"/>
        </w:rPr>
      </w:pPr>
    </w:p>
    <w:p w:rsidR="00D1446E" w:rsidRDefault="00D1446E">
      <w:pPr>
        <w:rPr>
          <w:rFonts w:ascii="Times New Roman" w:hAnsi="Times New Roman" w:cs="Times New Roman"/>
          <w:sz w:val="24"/>
          <w:szCs w:val="24"/>
        </w:rPr>
      </w:pPr>
    </w:p>
    <w:p w:rsidR="00DE0CF4" w:rsidRDefault="00DE0CF4" w:rsidP="00DE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CF4" w:rsidRPr="00B65EC0" w:rsidRDefault="00DE0CF4" w:rsidP="00DE0C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0CF4" w:rsidRPr="00B65EC0" w:rsidSect="00AD5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D6" w:rsidRDefault="00EE77D6" w:rsidP="007B6306">
      <w:pPr>
        <w:spacing w:line="240" w:lineRule="auto"/>
      </w:pPr>
      <w:r>
        <w:separator/>
      </w:r>
    </w:p>
  </w:endnote>
  <w:endnote w:type="continuationSeparator" w:id="0">
    <w:p w:rsidR="00EE77D6" w:rsidRDefault="00EE77D6" w:rsidP="007B6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D6" w:rsidRDefault="00EE77D6" w:rsidP="007B6306">
      <w:pPr>
        <w:spacing w:line="240" w:lineRule="auto"/>
      </w:pPr>
      <w:r>
        <w:separator/>
      </w:r>
    </w:p>
  </w:footnote>
  <w:footnote w:type="continuationSeparator" w:id="0">
    <w:p w:rsidR="00EE77D6" w:rsidRDefault="00EE77D6" w:rsidP="007B6306">
      <w:pPr>
        <w:spacing w:line="240" w:lineRule="auto"/>
      </w:pPr>
      <w:r>
        <w:continuationSeparator/>
      </w:r>
    </w:p>
  </w:footnote>
  <w:footnote w:id="1">
    <w:p w:rsidR="00EE77D6" w:rsidRDefault="00EE77D6" w:rsidP="007B6116">
      <w:pPr>
        <w:jc w:val="both"/>
      </w:pPr>
    </w:p>
  </w:footnote>
  <w:footnote w:id="2">
    <w:p w:rsidR="00EE77D6" w:rsidRPr="0091473E" w:rsidRDefault="00EE77D6" w:rsidP="007B6116">
      <w:pPr>
        <w:pStyle w:val="af3"/>
        <w:rPr>
          <w:sz w:val="24"/>
          <w:szCs w:val="24"/>
        </w:rPr>
      </w:pPr>
    </w:p>
  </w:footnote>
  <w:footnote w:id="3">
    <w:p w:rsidR="00EE77D6" w:rsidRPr="00F57642" w:rsidRDefault="00EE77D6" w:rsidP="007B6116"/>
  </w:footnote>
  <w:footnote w:id="4">
    <w:p w:rsidR="00EE77D6" w:rsidRPr="00F57642" w:rsidRDefault="00EE77D6" w:rsidP="007B6116">
      <w:pPr>
        <w:pStyle w:val="af3"/>
        <w:rPr>
          <w:sz w:val="24"/>
          <w:szCs w:val="24"/>
        </w:rPr>
      </w:pPr>
      <w:r w:rsidRPr="00F57642">
        <w:rPr>
          <w:rStyle w:val="af5"/>
          <w:sz w:val="24"/>
          <w:szCs w:val="24"/>
        </w:rPr>
        <w:footnoteRef/>
      </w:r>
      <w:r w:rsidRPr="00F57642">
        <w:rPr>
          <w:sz w:val="24"/>
          <w:szCs w:val="24"/>
        </w:rPr>
        <w:t xml:space="preserve"> Если учреждение располагается в здании, являющемся объектом культурного наследия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7335"/>
      <w:docPartObj>
        <w:docPartGallery w:val="Page Numbers (Top of Page)"/>
        <w:docPartUnique/>
      </w:docPartObj>
    </w:sdtPr>
    <w:sdtEndPr/>
    <w:sdtContent>
      <w:p w:rsidR="00EE77D6" w:rsidRDefault="00EE77D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7D6" w:rsidRDefault="00EE77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6EECFC"/>
    <w:lvl w:ilvl="0">
      <w:numFmt w:val="bullet"/>
      <w:lvlText w:val="*"/>
      <w:lvlJc w:val="left"/>
    </w:lvl>
  </w:abstractNum>
  <w:abstractNum w:abstractNumId="1">
    <w:nsid w:val="0166619A"/>
    <w:multiLevelType w:val="hybridMultilevel"/>
    <w:tmpl w:val="4C92DE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5B7E55"/>
    <w:multiLevelType w:val="multilevel"/>
    <w:tmpl w:val="B5C0148A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  <w:color w:val="000033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0000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33"/>
      </w:rPr>
    </w:lvl>
  </w:abstractNum>
  <w:abstractNum w:abstractNumId="3">
    <w:nsid w:val="06F04582"/>
    <w:multiLevelType w:val="hybridMultilevel"/>
    <w:tmpl w:val="3D94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B287C"/>
    <w:multiLevelType w:val="hybridMultilevel"/>
    <w:tmpl w:val="98080F48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09A70FD3"/>
    <w:multiLevelType w:val="hybridMultilevel"/>
    <w:tmpl w:val="14F0BC22"/>
    <w:lvl w:ilvl="0" w:tplc="858E1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AB0116"/>
    <w:multiLevelType w:val="hybridMultilevel"/>
    <w:tmpl w:val="23D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B1696"/>
    <w:multiLevelType w:val="hybridMultilevel"/>
    <w:tmpl w:val="A7AAA76A"/>
    <w:lvl w:ilvl="0" w:tplc="05D4F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930441A"/>
    <w:multiLevelType w:val="hybridMultilevel"/>
    <w:tmpl w:val="65F83994"/>
    <w:lvl w:ilvl="0" w:tplc="A8FA1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295E9F"/>
    <w:multiLevelType w:val="hybridMultilevel"/>
    <w:tmpl w:val="FD78743C"/>
    <w:lvl w:ilvl="0" w:tplc="E536F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7610E"/>
    <w:multiLevelType w:val="hybridMultilevel"/>
    <w:tmpl w:val="4F945A2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1">
    <w:nsid w:val="35D01EF4"/>
    <w:multiLevelType w:val="hybridMultilevel"/>
    <w:tmpl w:val="9738C1E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425A3CB2"/>
    <w:multiLevelType w:val="multilevel"/>
    <w:tmpl w:val="B5C0148A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  <w:color w:val="000033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0000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33"/>
      </w:rPr>
    </w:lvl>
  </w:abstractNum>
  <w:abstractNum w:abstractNumId="13">
    <w:nsid w:val="433F7B31"/>
    <w:multiLevelType w:val="hybridMultilevel"/>
    <w:tmpl w:val="C152F97C"/>
    <w:lvl w:ilvl="0" w:tplc="AF340AFE">
      <w:start w:val="1"/>
      <w:numFmt w:val="decimal"/>
      <w:lvlText w:val="%1."/>
      <w:lvlJc w:val="left"/>
      <w:pPr>
        <w:tabs>
          <w:tab w:val="num" w:pos="502"/>
        </w:tabs>
        <w:ind w:left="349" w:hanging="20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44E42A11"/>
    <w:multiLevelType w:val="hybridMultilevel"/>
    <w:tmpl w:val="13C6DD5E"/>
    <w:lvl w:ilvl="0" w:tplc="590EE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D537F"/>
    <w:multiLevelType w:val="hybridMultilevel"/>
    <w:tmpl w:val="577CB692"/>
    <w:lvl w:ilvl="0" w:tplc="3DC86C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59C0736"/>
    <w:multiLevelType w:val="hybridMultilevel"/>
    <w:tmpl w:val="E996C8CE"/>
    <w:lvl w:ilvl="0" w:tplc="31F62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4C470C"/>
    <w:multiLevelType w:val="multilevel"/>
    <w:tmpl w:val="C0A2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912BB3"/>
    <w:multiLevelType w:val="multilevel"/>
    <w:tmpl w:val="B5C0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  <w:color w:val="000033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0000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33"/>
      </w:rPr>
    </w:lvl>
  </w:abstractNum>
  <w:abstractNum w:abstractNumId="19">
    <w:nsid w:val="61E5664D"/>
    <w:multiLevelType w:val="hybridMultilevel"/>
    <w:tmpl w:val="E2660996"/>
    <w:lvl w:ilvl="0" w:tplc="220ED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0357D3"/>
    <w:multiLevelType w:val="multilevel"/>
    <w:tmpl w:val="8D404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91A04"/>
    <w:multiLevelType w:val="hybridMultilevel"/>
    <w:tmpl w:val="30D84CE2"/>
    <w:lvl w:ilvl="0" w:tplc="2E7E1F8A">
      <w:start w:val="9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2">
    <w:nsid w:val="71657233"/>
    <w:multiLevelType w:val="multilevel"/>
    <w:tmpl w:val="CE2E4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9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13"/>
  </w:num>
  <w:num w:numId="12">
    <w:abstractNumId w:val="18"/>
  </w:num>
  <w:num w:numId="13">
    <w:abstractNumId w:val="4"/>
  </w:num>
  <w:num w:numId="14">
    <w:abstractNumId w:val="22"/>
  </w:num>
  <w:num w:numId="15">
    <w:abstractNumId w:val="20"/>
  </w:num>
  <w:num w:numId="16">
    <w:abstractNumId w:val="21"/>
  </w:num>
  <w:num w:numId="17">
    <w:abstractNumId w:val="10"/>
  </w:num>
  <w:num w:numId="18">
    <w:abstractNumId w:val="6"/>
  </w:num>
  <w:num w:numId="19">
    <w:abstractNumId w:val="3"/>
  </w:num>
  <w:num w:numId="20">
    <w:abstractNumId w:val="15"/>
  </w:num>
  <w:num w:numId="21">
    <w:abstractNumId w:val="2"/>
  </w:num>
  <w:num w:numId="22">
    <w:abstractNumId w:val="1"/>
  </w:num>
  <w:num w:numId="23">
    <w:abstractNumId w:val="19"/>
  </w:num>
  <w:num w:numId="24">
    <w:abstractNumId w:val="16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8C"/>
    <w:rsid w:val="0002445B"/>
    <w:rsid w:val="00033E72"/>
    <w:rsid w:val="00042EB0"/>
    <w:rsid w:val="00044143"/>
    <w:rsid w:val="000736FA"/>
    <w:rsid w:val="000939A6"/>
    <w:rsid w:val="000D3489"/>
    <w:rsid w:val="000D50C8"/>
    <w:rsid w:val="000F7391"/>
    <w:rsid w:val="001304F8"/>
    <w:rsid w:val="001530B8"/>
    <w:rsid w:val="001532D1"/>
    <w:rsid w:val="00154F2E"/>
    <w:rsid w:val="00164175"/>
    <w:rsid w:val="001F418C"/>
    <w:rsid w:val="00223984"/>
    <w:rsid w:val="00230ADE"/>
    <w:rsid w:val="00276058"/>
    <w:rsid w:val="002B0481"/>
    <w:rsid w:val="002B6430"/>
    <w:rsid w:val="002C0FC8"/>
    <w:rsid w:val="002E7AFF"/>
    <w:rsid w:val="002F42FC"/>
    <w:rsid w:val="00304D27"/>
    <w:rsid w:val="00307F42"/>
    <w:rsid w:val="00315B2D"/>
    <w:rsid w:val="00344329"/>
    <w:rsid w:val="00386F5F"/>
    <w:rsid w:val="003A2967"/>
    <w:rsid w:val="003C1704"/>
    <w:rsid w:val="00426CA7"/>
    <w:rsid w:val="004479E4"/>
    <w:rsid w:val="004863DE"/>
    <w:rsid w:val="004A369B"/>
    <w:rsid w:val="004B55F6"/>
    <w:rsid w:val="004C22F4"/>
    <w:rsid w:val="004D3573"/>
    <w:rsid w:val="004F691C"/>
    <w:rsid w:val="0050288B"/>
    <w:rsid w:val="00504E8C"/>
    <w:rsid w:val="00526B8C"/>
    <w:rsid w:val="00527157"/>
    <w:rsid w:val="0054262A"/>
    <w:rsid w:val="0054518D"/>
    <w:rsid w:val="00560428"/>
    <w:rsid w:val="00582FC8"/>
    <w:rsid w:val="00596881"/>
    <w:rsid w:val="005E1532"/>
    <w:rsid w:val="005E5107"/>
    <w:rsid w:val="00604C9E"/>
    <w:rsid w:val="00625E46"/>
    <w:rsid w:val="00626ED2"/>
    <w:rsid w:val="006378A1"/>
    <w:rsid w:val="006674C1"/>
    <w:rsid w:val="00696BC5"/>
    <w:rsid w:val="006D3FCB"/>
    <w:rsid w:val="006D6291"/>
    <w:rsid w:val="006F0056"/>
    <w:rsid w:val="00700130"/>
    <w:rsid w:val="00715A17"/>
    <w:rsid w:val="00730C38"/>
    <w:rsid w:val="00731548"/>
    <w:rsid w:val="00746AF7"/>
    <w:rsid w:val="00777CD4"/>
    <w:rsid w:val="00782229"/>
    <w:rsid w:val="00785FCC"/>
    <w:rsid w:val="0079303C"/>
    <w:rsid w:val="0079489E"/>
    <w:rsid w:val="007A5453"/>
    <w:rsid w:val="007A590A"/>
    <w:rsid w:val="007B6116"/>
    <w:rsid w:val="007B6306"/>
    <w:rsid w:val="007C0E28"/>
    <w:rsid w:val="007C1E0C"/>
    <w:rsid w:val="007D2D6E"/>
    <w:rsid w:val="007F0135"/>
    <w:rsid w:val="00800025"/>
    <w:rsid w:val="008019A8"/>
    <w:rsid w:val="00841B61"/>
    <w:rsid w:val="00846029"/>
    <w:rsid w:val="00851CAF"/>
    <w:rsid w:val="00854541"/>
    <w:rsid w:val="008C2396"/>
    <w:rsid w:val="009318EC"/>
    <w:rsid w:val="00936BD7"/>
    <w:rsid w:val="009521AC"/>
    <w:rsid w:val="009612A6"/>
    <w:rsid w:val="009865D1"/>
    <w:rsid w:val="0099495C"/>
    <w:rsid w:val="009A5D59"/>
    <w:rsid w:val="009B4F64"/>
    <w:rsid w:val="009C63EE"/>
    <w:rsid w:val="009D10ED"/>
    <w:rsid w:val="009F194E"/>
    <w:rsid w:val="00A14E9D"/>
    <w:rsid w:val="00A2071C"/>
    <w:rsid w:val="00A2747E"/>
    <w:rsid w:val="00A60292"/>
    <w:rsid w:val="00A60B19"/>
    <w:rsid w:val="00A76A0A"/>
    <w:rsid w:val="00A773D7"/>
    <w:rsid w:val="00A83336"/>
    <w:rsid w:val="00A96D01"/>
    <w:rsid w:val="00AA170B"/>
    <w:rsid w:val="00AC4470"/>
    <w:rsid w:val="00AD5181"/>
    <w:rsid w:val="00AF74CE"/>
    <w:rsid w:val="00B1234B"/>
    <w:rsid w:val="00B160AA"/>
    <w:rsid w:val="00B422A8"/>
    <w:rsid w:val="00B5797F"/>
    <w:rsid w:val="00B65EC0"/>
    <w:rsid w:val="00B73B89"/>
    <w:rsid w:val="00B863ED"/>
    <w:rsid w:val="00B917CB"/>
    <w:rsid w:val="00BB0E3B"/>
    <w:rsid w:val="00BE1307"/>
    <w:rsid w:val="00C00006"/>
    <w:rsid w:val="00C44C1D"/>
    <w:rsid w:val="00C6108C"/>
    <w:rsid w:val="00C8546C"/>
    <w:rsid w:val="00CB5692"/>
    <w:rsid w:val="00CC437C"/>
    <w:rsid w:val="00D1446E"/>
    <w:rsid w:val="00D41244"/>
    <w:rsid w:val="00D44D26"/>
    <w:rsid w:val="00D6119D"/>
    <w:rsid w:val="00DC6F45"/>
    <w:rsid w:val="00DD1703"/>
    <w:rsid w:val="00DE0CF4"/>
    <w:rsid w:val="00DE7BF4"/>
    <w:rsid w:val="00E2355B"/>
    <w:rsid w:val="00E868D0"/>
    <w:rsid w:val="00EC4564"/>
    <w:rsid w:val="00EE77D6"/>
    <w:rsid w:val="00EF34F5"/>
    <w:rsid w:val="00F2094C"/>
    <w:rsid w:val="00F32015"/>
    <w:rsid w:val="00F714E3"/>
    <w:rsid w:val="00FD12A4"/>
    <w:rsid w:val="00FD1E0F"/>
    <w:rsid w:val="00FF0028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C"/>
    <w:pPr>
      <w:spacing w:after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418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rsid w:val="001F418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1">
    <w:name w:val="Char Char1"/>
    <w:basedOn w:val="a"/>
    <w:uiPriority w:val="99"/>
    <w:rsid w:val="00FF39C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42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056"/>
    <w:rPr>
      <w:strike w:val="0"/>
      <w:dstrike w:val="0"/>
      <w:color w:val="000033"/>
      <w:u w:val="none"/>
      <w:effect w:val="none"/>
    </w:rPr>
  </w:style>
  <w:style w:type="paragraph" w:styleId="10">
    <w:name w:val="toc 1"/>
    <w:basedOn w:val="a"/>
    <w:autoRedefine/>
    <w:uiPriority w:val="39"/>
    <w:semiHidden/>
    <w:unhideWhenUsed/>
    <w:rsid w:val="006F0056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autoRedefine/>
    <w:uiPriority w:val="39"/>
    <w:semiHidden/>
    <w:unhideWhenUsed/>
    <w:rsid w:val="006F0056"/>
    <w:pPr>
      <w:spacing w:line="240" w:lineRule="auto"/>
      <w:ind w:left="240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semiHidden/>
    <w:unhideWhenUsed/>
    <w:rsid w:val="006F0056"/>
    <w:pPr>
      <w:spacing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033E72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033E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FD1E0F"/>
    <w:rPr>
      <w:i/>
      <w:iCs/>
    </w:rPr>
  </w:style>
  <w:style w:type="character" w:styleId="a9">
    <w:name w:val="Strong"/>
    <w:basedOn w:val="a0"/>
    <w:uiPriority w:val="22"/>
    <w:qFormat/>
    <w:rsid w:val="009521AC"/>
    <w:rPr>
      <w:b/>
      <w:bCs/>
    </w:rPr>
  </w:style>
  <w:style w:type="paragraph" w:styleId="aa">
    <w:name w:val="Title"/>
    <w:basedOn w:val="a"/>
    <w:link w:val="ab"/>
    <w:uiPriority w:val="99"/>
    <w:qFormat/>
    <w:rsid w:val="009521AC"/>
    <w:pPr>
      <w:spacing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9521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5E5107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F4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2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6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B630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6306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semiHidden/>
    <w:unhideWhenUsed/>
    <w:rsid w:val="007B630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6306"/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4F6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691C"/>
    <w:rPr>
      <w:rFonts w:ascii="Tahoma" w:eastAsia="Times New Roman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rsid w:val="007B6116"/>
    <w:pPr>
      <w:spacing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7B6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7B61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466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02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06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927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8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3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7110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180337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7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3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62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8145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04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526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43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59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41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55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4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423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160414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5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59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4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9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0102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57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328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535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65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437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9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9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965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9266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54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17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04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9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90279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26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83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19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49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667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361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6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0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745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133406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57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36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06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61783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42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26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39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85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54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515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47E78-E317-45DD-9AB3-5D4AA60F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26</Pages>
  <Words>7664</Words>
  <Characters>43685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51247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2015-04-29T12:30:00Z</cp:lastPrinted>
  <dcterms:created xsi:type="dcterms:W3CDTF">2015-04-24T04:18:00Z</dcterms:created>
  <dcterms:modified xsi:type="dcterms:W3CDTF">2015-04-29T12:32:00Z</dcterms:modified>
</cp:coreProperties>
</file>