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A" w:rsidRPr="00EF578E" w:rsidRDefault="009543BA" w:rsidP="00EF578E">
      <w:pPr>
        <w:shd w:val="clear" w:color="auto" w:fill="FBFBFB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9543BA" w:rsidRPr="009543BA" w:rsidRDefault="009543BA" w:rsidP="009543BA">
      <w:pPr>
        <w:shd w:val="clear" w:color="auto" w:fill="FBFBFB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"Детская художественная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А.М. Знака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располагается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Ачинске по адресу: М-н 7,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А.</w:t>
      </w:r>
    </w:p>
    <w:p w:rsidR="009543BA" w:rsidRPr="009543BA" w:rsidRDefault="009543BA" w:rsidP="00EF578E">
      <w:pPr>
        <w:shd w:val="clear" w:color="auto" w:fill="FBFBFB"/>
        <w:spacing w:before="240" w:after="240" w:line="240" w:lineRule="auto"/>
        <w:ind w:firstLine="70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договору оперативного управления учреждение использует для организации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этаж в 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принадлежащему МБУДО «МШ№ 1»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</w:t>
      </w:r>
      <w:r w:rsidR="00EF5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располагается учреждение -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78E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для реализации заявленных на </w:t>
      </w:r>
      <w:r w:rsidR="00EF5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имеются учебные и вспомогательные помещения, в том числе: площадь учебных помещений для индивидуальных и групповых занятий (</w:t>
      </w:r>
      <w:r w:rsidR="00EF57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8кв.м), учебно-вспомогательные помещения: библиотека, помещение натюрмортного фонда, необходимые подсобные, бытовые и административные помещения.</w:t>
      </w:r>
      <w:bookmarkStart w:id="0" w:name="_GoBack"/>
      <w:bookmarkEnd w:id="0"/>
    </w:p>
    <w:p w:rsidR="009543BA" w:rsidRPr="009543BA" w:rsidRDefault="009543BA" w:rsidP="00954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BA">
        <w:rPr>
          <w:rFonts w:ascii="Times New Roman" w:eastAsia="Times New Roman" w:hAnsi="Times New Roman" w:cs="Times New Roman"/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:rsidR="009543BA" w:rsidRPr="009543BA" w:rsidRDefault="009543BA" w:rsidP="00954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BA">
        <w:rPr>
          <w:rFonts w:ascii="Times New Roman" w:eastAsia="Times New Roman" w:hAnsi="Times New Roman" w:cs="Times New Roman"/>
          <w:sz w:val="24"/>
          <w:szCs w:val="24"/>
        </w:rPr>
        <w:t xml:space="preserve">Условия, созданные в учреждении, соответствуют государственным </w:t>
      </w:r>
      <w:proofErr w:type="spellStart"/>
      <w:r w:rsidRPr="009543BA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9543BA">
        <w:rPr>
          <w:rFonts w:ascii="Times New Roman" w:eastAsia="Times New Roman" w:hAnsi="Times New Roman" w:cs="Times New Roman"/>
          <w:sz w:val="24"/>
          <w:szCs w:val="24"/>
        </w:rPr>
        <w:t xml:space="preserve"> - эпидемиологическим правилам и нормативам.</w:t>
      </w:r>
    </w:p>
    <w:p w:rsidR="009543BA" w:rsidRPr="009543BA" w:rsidRDefault="009543BA" w:rsidP="00954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B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образовательного процесса в учреждении </w:t>
      </w:r>
      <w:proofErr w:type="gramStart"/>
      <w:r w:rsidRPr="009543BA">
        <w:rPr>
          <w:rFonts w:ascii="Times New Roman" w:eastAsia="Times New Roman" w:hAnsi="Times New Roman" w:cs="Times New Roman"/>
          <w:sz w:val="24"/>
          <w:szCs w:val="24"/>
        </w:rPr>
        <w:t>достаточно классных</w:t>
      </w:r>
      <w:proofErr w:type="gramEnd"/>
      <w:r w:rsidRPr="009543BA">
        <w:rPr>
          <w:rFonts w:ascii="Times New Roman" w:eastAsia="Times New Roman" w:hAnsi="Times New Roman" w:cs="Times New Roman"/>
          <w:sz w:val="24"/>
          <w:szCs w:val="24"/>
        </w:rPr>
        <w:t xml:space="preserve"> помещений. В каждом помещении ученическая мебель соответствует росту учащихся. Оснащение этих помещений, используемых для реализации образовательных программ дополнительного образования -  100%.</w:t>
      </w:r>
    </w:p>
    <w:p w:rsidR="009543BA" w:rsidRDefault="009543BA" w:rsidP="009543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BA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</w:t>
      </w:r>
    </w:p>
    <w:p w:rsidR="009543BA" w:rsidRPr="009543BA" w:rsidRDefault="009543BA" w:rsidP="009543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BA">
        <w:rPr>
          <w:rFonts w:ascii="Times New Roman" w:eastAsia="Times New Roman" w:hAnsi="Times New Roman" w:cs="Times New Roman"/>
          <w:sz w:val="24"/>
          <w:szCs w:val="24"/>
        </w:rPr>
        <w:t>Рабочие места руководителя, секретаря, заведующего хозяйством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43BA">
        <w:rPr>
          <w:rFonts w:ascii="Times New Roman" w:eastAsia="Times New Roman" w:hAnsi="Times New Roman" w:cs="Times New Roman"/>
          <w:sz w:val="24"/>
          <w:szCs w:val="24"/>
        </w:rPr>
        <w:t xml:space="preserve"> оборудованы компьютерами, принтерами, име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543BA">
        <w:rPr>
          <w:rFonts w:ascii="Times New Roman" w:eastAsia="Times New Roman" w:hAnsi="Times New Roman" w:cs="Times New Roman"/>
          <w:sz w:val="24"/>
          <w:szCs w:val="24"/>
        </w:rPr>
        <w:t>тся сканер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543BA">
        <w:rPr>
          <w:rFonts w:ascii="Times New Roman" w:eastAsia="Times New Roman" w:hAnsi="Times New Roman" w:cs="Times New Roman"/>
          <w:sz w:val="24"/>
          <w:szCs w:val="24"/>
        </w:rPr>
        <w:t>, копировальная техника.</w:t>
      </w:r>
    </w:p>
    <w:p w:rsidR="009543BA" w:rsidRPr="009543BA" w:rsidRDefault="009543BA" w:rsidP="009543B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BA">
        <w:rPr>
          <w:rFonts w:ascii="Times New Roman" w:eastAsia="Times New Roman" w:hAnsi="Times New Roman" w:cs="Times New Roman"/>
          <w:sz w:val="24"/>
          <w:szCs w:val="24"/>
        </w:rPr>
        <w:t>Библиотечный фонд состоит из учебной литературы, справочной литературы, методических пособий, художественной литературы. За последний год библиотечный фонд пополнился новыми  поступлениями. Преподаватели используют в учебном процессе и электронные образовательные ресурсы. Процент обеспеченности электронными ресурсами  невысок, необходимо довести его до нужного уровня.</w:t>
      </w:r>
    </w:p>
    <w:p w:rsidR="009543BA" w:rsidRPr="009543BA" w:rsidRDefault="009543BA" w:rsidP="00954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543BA">
        <w:rPr>
          <w:rFonts w:ascii="Times New Roman" w:eastAsia="Times New Roman" w:hAnsi="Times New Roman" w:cs="Times New Roman"/>
          <w:sz w:val="24"/>
        </w:rPr>
        <w:t>Библиотека школы укомплектована редкими изданиями книг, альбомов, учебной литературой по изобразительному искусству.</w:t>
      </w:r>
    </w:p>
    <w:p w:rsidR="009543BA" w:rsidRPr="009543BA" w:rsidRDefault="009543BA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 рисунка, живописи, композиции обеспечены  необходимыми ресурсами и оснащены специализированным оборудованием</w:t>
      </w:r>
      <w:r w:rsidR="00BD27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2745" w:rsidRPr="00BD2745">
        <w:t xml:space="preserve"> </w:t>
      </w:r>
      <w:r w:rsidR="00BD2745" w:rsidRPr="00BD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="00BD2745" w:rsidRPr="00BD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приспособленных</w:t>
      </w:r>
      <w:proofErr w:type="gramEnd"/>
      <w:r w:rsidR="00BD2745" w:rsidRPr="00BD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78E" w:rsidRPr="009543BA" w:rsidRDefault="00EF578E" w:rsidP="009543B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b/>
          <w:lang w:eastAsia="ru-RU"/>
        </w:rPr>
        <w:t>Мастерская рисунка, живописи и композиции</w:t>
      </w:r>
      <w:r w:rsidRPr="009543BA">
        <w:rPr>
          <w:rFonts w:ascii="Times New Roman" w:eastAsia="Times New Roman" w:hAnsi="Times New Roman" w:cs="Times New Roman"/>
          <w:lang w:eastAsia="ru-RU"/>
        </w:rPr>
        <w:t xml:space="preserve"> - 5 учебных аудиторий для групповых и мелкогрупповых занятий, натюрмортный фонд, выставочный зал (стены коридора) мастерская графики, библиотека, фонотека, видеотека.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43BA" w:rsidRPr="009543BA" w:rsidSect="00954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43BA">
        <w:rPr>
          <w:rFonts w:ascii="Times New Roman" w:eastAsia="Times New Roman" w:hAnsi="Times New Roman" w:cs="Times New Roman"/>
          <w:b/>
          <w:lang w:eastAsia="ru-RU"/>
        </w:rPr>
        <w:lastRenderedPageBreak/>
        <w:t>Оборудование: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-планшет - 100 шт.;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мольберт средний-21;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мольберт маленький- 36;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натюрмортный столик – 13;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 xml:space="preserve">- шкаф для хранения  методической литературы, пособий – 8 </w:t>
      </w:r>
      <w:proofErr w:type="spellStart"/>
      <w:proofErr w:type="gramStart"/>
      <w:r w:rsidRPr="009543BA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9543BA">
        <w:rPr>
          <w:rFonts w:ascii="Times New Roman" w:eastAsia="Times New Roman" w:hAnsi="Times New Roman" w:cs="Times New Roman"/>
          <w:lang w:eastAsia="ru-RU"/>
        </w:rPr>
        <w:t>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табуреты пластиковые – 80;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деревянные стулья для планшетов – 50;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мойка – 5;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доска демонстрационная – 5;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 xml:space="preserve">- стеллаж для хранения планшетов, наглядных пособий, </w:t>
      </w:r>
      <w:proofErr w:type="spellStart"/>
      <w:r w:rsidRPr="009543BA">
        <w:rPr>
          <w:rFonts w:ascii="Times New Roman" w:eastAsia="Times New Roman" w:hAnsi="Times New Roman" w:cs="Times New Roman"/>
          <w:lang w:eastAsia="ru-RU"/>
        </w:rPr>
        <w:t>дет</w:t>
      </w:r>
      <w:proofErr w:type="gramStart"/>
      <w:r w:rsidRPr="009543B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543BA">
        <w:rPr>
          <w:rFonts w:ascii="Times New Roman" w:eastAsia="Times New Roman" w:hAnsi="Times New Roman" w:cs="Times New Roman"/>
          <w:lang w:eastAsia="ru-RU"/>
        </w:rPr>
        <w:t>исунков</w:t>
      </w:r>
      <w:proofErr w:type="spellEnd"/>
      <w:r w:rsidRPr="009543BA">
        <w:rPr>
          <w:rFonts w:ascii="Times New Roman" w:eastAsia="Times New Roman" w:hAnsi="Times New Roman" w:cs="Times New Roman"/>
          <w:lang w:eastAsia="ru-RU"/>
        </w:rPr>
        <w:t xml:space="preserve"> - 2;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шкаф-купе для хранения  рамок, наглядных пособий, рисунков- 2;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софиты - 5;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светильники настенные для освещения учебных постановок  - 23;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стулья – 88;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столы – 11;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натюрмортный фонд;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методический фонд;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Библиотечный фонд: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книги, учебная литература, учебники, периодические издания - подшивки журналов, газет;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 xml:space="preserve"> - наглядные методические пособия, карты, плакаты, наборы открыток;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учебные кинофильмы, видеофильмы, аудиозаписи;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телевизор для просмотра учебных кинофильмов;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Вода холодная, горячая</w:t>
      </w:r>
    </w:p>
    <w:p w:rsidR="009543BA" w:rsidRPr="009543BA" w:rsidRDefault="009543BA" w:rsidP="009543B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43BA" w:rsidRPr="009543BA" w:rsidRDefault="009543BA" w:rsidP="009543B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истории изобразительного искусства и ДПИ оборудован:</w:t>
      </w:r>
    </w:p>
    <w:p w:rsidR="009543BA" w:rsidRPr="009543BA" w:rsidRDefault="009543BA" w:rsidP="009543B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 –27;</w:t>
      </w:r>
    </w:p>
    <w:p w:rsidR="009543BA" w:rsidRPr="009543BA" w:rsidRDefault="009543BA" w:rsidP="009543B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 – 12;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мойка;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натюрмортный фонд;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методический фонд;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543BA">
        <w:rPr>
          <w:rFonts w:ascii="Times New Roman" w:eastAsia="Times New Roman" w:hAnsi="Times New Roman" w:cs="Times New Roman"/>
          <w:lang w:eastAsia="ru-RU"/>
        </w:rPr>
        <w:t>- книги, подшивки журналов, газет; - наглядные методические пособия, карты, плакаты, наборы открыток;</w:t>
      </w:r>
      <w:proofErr w:type="gramEnd"/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учебные кинофильмы, видеофильмы, аудиозаписи;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проектор - 1;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экран -1;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видеомагнитофон - 1;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телевизор;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43BA">
        <w:rPr>
          <w:rFonts w:ascii="Times New Roman" w:eastAsia="Times New Roman" w:hAnsi="Times New Roman" w:cs="Times New Roman"/>
          <w:lang w:eastAsia="ru-RU"/>
        </w:rPr>
        <w:t>- панели демонстрационные для развески учебно-наглядных пособий;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учительской имеются две аптечки для оказания первой медицинской помощи. Преподавателям ежегодно выдаются  комплекты медицинских препаратов для оказания первой медицинской помощи при выходе с учащимися на пленэр.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приобретение телевизоров и ноутбуков, как в библиотеку, так и в мастерские рисунка, живописи и композиции, чтобы обеспечить современный уровень преподавания </w:t>
      </w:r>
      <w:proofErr w:type="gramStart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натюрмортные столы, софиты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коридора и мастерских школы являются выставочным пространством для размещения выставок среднего объема, большие выставки, объемом свыше 100 работ размещаются в музейно-выставочном центре, по договору о сотрудничестве. Передвижные выставки располагаются в учреждениях культуры и образования города.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коридоре школы имеется телевизор, мягкие диваны и банкетки, которые  при 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необходимости составляются и образуют импровизированный видеозал. Во время перемен учащиеся имеют возможность просматривать </w:t>
      </w:r>
      <w:proofErr w:type="spellStart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мастер-классы признанных мастеров изобразительного искусства по живописи и рисунку. 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Натюрмортный фонд включает в себя большой комплект гипсовых слепков (античные бюсты, цветочные рельефы, геометрические фигуры), муляжи овощей и фруктов, грибов и ягод, животных и птиц, керамическую и фарфоровую посуду, стеклянные бутыли, самовары, ткани в достаточном количестве и другие предметы, чтобы составлять разнообразные натюрморты.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используемые помещения проходят плановые и внеплановые обследования государственными санитарной и пожарной службами, по итогам проверок имеются соответствующие заключения.</w:t>
      </w:r>
    </w:p>
    <w:p w:rsidR="009543BA" w:rsidRPr="009543BA" w:rsidRDefault="009543BA" w:rsidP="00954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площади учебных помещений позволяют осуществлять образовательную деятельность при количестве контингента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человек в течение всего срока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3BA" w:rsidRPr="009543BA" w:rsidRDefault="009543BA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543BA" w:rsidRDefault="009543BA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материально – технического обеспечения обеспечивает реализацию программ в течение заявленного срока обучения.</w:t>
      </w:r>
    </w:p>
    <w:p w:rsidR="00B1697E" w:rsidRDefault="00BD2745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могут обучаться инвалиды и лица </w:t>
      </w:r>
      <w:r w:rsidRPr="00BD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инвалидов-колясочников, так как в существующем здании нет возможности оборудовать подъемник на 3 этаж или устроить пандусы для подъема, в связи с очень крутыми высокими ступенями и отсутствием персонала, который мог бы осуществлять помощь в подъеме на 3 этаж инвалида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BD274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колясочникам.</w:t>
      </w:r>
    </w:p>
    <w:p w:rsidR="00BD2745" w:rsidRDefault="00BD2745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D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="005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имеется.</w:t>
      </w:r>
    </w:p>
    <w:p w:rsidR="00531922" w:rsidRDefault="00531922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охраны здоровья обучающихся, в том числе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соответствии с требованиями.</w:t>
      </w:r>
    </w:p>
    <w:p w:rsidR="00BD2745" w:rsidRPr="009543BA" w:rsidRDefault="00BD2745" w:rsidP="009543BA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59" w:rsidRDefault="00125F59"/>
    <w:sectPr w:rsidR="001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7"/>
    <w:rsid w:val="00125F59"/>
    <w:rsid w:val="001415EC"/>
    <w:rsid w:val="00276C17"/>
    <w:rsid w:val="00531922"/>
    <w:rsid w:val="009543BA"/>
    <w:rsid w:val="00B1697E"/>
    <w:rsid w:val="00BD2745"/>
    <w:rsid w:val="00E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18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95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2017-07-26T04:04:00Z</dcterms:created>
  <dcterms:modified xsi:type="dcterms:W3CDTF">2017-07-26T04:04:00Z</dcterms:modified>
</cp:coreProperties>
</file>