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FF" w:rsidRDefault="009770FF" w:rsidP="009770F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УТВЕРЖДАЮ: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ab/>
      </w:r>
    </w:p>
    <w:p w:rsidR="009770FF" w:rsidRDefault="009770FF" w:rsidP="009770F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Глава города Ачинска</w:t>
      </w:r>
    </w:p>
    <w:p w:rsidR="009770FF" w:rsidRDefault="009770FF" w:rsidP="009770F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_____________________ </w:t>
      </w:r>
      <w:r w:rsidR="00767446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И.У. Ахметов </w:t>
      </w:r>
    </w:p>
    <w:p w:rsidR="009770FF" w:rsidRDefault="009770FF" w:rsidP="009770FF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16"/>
          <w:sz w:val="24"/>
          <w:szCs w:val="24"/>
        </w:rPr>
        <w:t>«___»_________201</w:t>
      </w:r>
      <w:r w:rsidR="00C93664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spacing w:val="-16"/>
          <w:sz w:val="24"/>
          <w:szCs w:val="24"/>
        </w:rPr>
        <w:t>года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  краевой олимпиаде по изобразительному искусству среди учащихся старших  классов ДХШ и  художественных отделений ДШИ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                                                                                    1</w:t>
      </w:r>
      <w:r w:rsidR="00C936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93664">
        <w:rPr>
          <w:rFonts w:ascii="Times New Roman" w:hAnsi="Times New Roman" w:cs="Times New Roman"/>
          <w:sz w:val="28"/>
          <w:szCs w:val="28"/>
        </w:rPr>
        <w:t>7</w:t>
      </w:r>
    </w:p>
    <w:p w:rsidR="009770FF" w:rsidRDefault="009770FF" w:rsidP="009770F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Учредители: 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культуры Красноярского края;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краевой научно-учебный центр кадров культуры.</w:t>
      </w:r>
    </w:p>
    <w:p w:rsidR="009770FF" w:rsidRDefault="009770FF" w:rsidP="0097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 Администрации города Ачинска;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000C14">
        <w:rPr>
          <w:rFonts w:ascii="Times New Roman" w:hAnsi="Times New Roman" w:cs="Times New Roman"/>
          <w:sz w:val="28"/>
          <w:szCs w:val="28"/>
        </w:rPr>
        <w:t xml:space="preserve">бюджетное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«Ачинская  детская художественная школа имени  А.М. Знака».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принимают участие учащиеся старших классов ДХШ и художественных отделений ДШИ Красноярского края.</w:t>
      </w:r>
    </w:p>
    <w:p w:rsidR="009770FF" w:rsidRDefault="009770FF" w:rsidP="009770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олимпиады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Выявление  и поддержка юных дарований в области изобразительного искусства среди учащихся ДХШ и ДШИ Красноярского края.</w:t>
      </w:r>
    </w:p>
    <w:p w:rsidR="009770FF" w:rsidRDefault="009770FF" w:rsidP="009770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олимпиады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оздание дополнительных условий для развития и реализации творческих способностей учащихся  ДХШ и художественных отделений ДШИ;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предмета «История изобразительного искусства»;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творческих связей  с преподавателями-искусствоведами края.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олимпиады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олимпиады: Красноярский край,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чинск, 7 микрорайон, строение 13 «А», МБ</w:t>
      </w:r>
      <w:r w:rsidR="00767446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="00767446">
        <w:rPr>
          <w:rFonts w:ascii="Times New Roman" w:hAnsi="Times New Roman" w:cs="Times New Roman"/>
          <w:sz w:val="28"/>
          <w:szCs w:val="28"/>
        </w:rPr>
        <w:t>ДХШ им. А.</w:t>
      </w:r>
      <w:r>
        <w:rPr>
          <w:rFonts w:ascii="Times New Roman" w:hAnsi="Times New Roman" w:cs="Times New Roman"/>
          <w:sz w:val="28"/>
          <w:szCs w:val="28"/>
        </w:rPr>
        <w:t xml:space="preserve">М. Знака». 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по теме «</w:t>
      </w:r>
      <w:r w:rsidR="00C93664">
        <w:rPr>
          <w:rFonts w:ascii="Times New Roman" w:hAnsi="Times New Roman" w:cs="Times New Roman"/>
          <w:sz w:val="28"/>
          <w:szCs w:val="28"/>
        </w:rPr>
        <w:t>Искусство Владимиро-Суздальского княжества</w:t>
      </w:r>
      <w:r>
        <w:rPr>
          <w:rFonts w:ascii="Times New Roman" w:hAnsi="Times New Roman" w:cs="Times New Roman"/>
          <w:sz w:val="28"/>
          <w:szCs w:val="28"/>
        </w:rPr>
        <w:t>» и двум разделам: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и теория изобразительного искусства;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-Изобразительное искусство.</w:t>
      </w:r>
    </w:p>
    <w:p w:rsidR="009770FF" w:rsidRDefault="009770FF" w:rsidP="0097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олимпиаде допускается не более 3-х человек от школы. </w:t>
      </w:r>
    </w:p>
    <w:p w:rsidR="009770FF" w:rsidRDefault="009770FF" w:rsidP="0097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олимпиаде, с подписью директора и печатью школы, принимаются по адресу: 662150, г. Ачинск, 7 микрорайон, строение 13 «А» не позднее  </w:t>
      </w:r>
      <w:r w:rsidR="00C93664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апреля  201</w:t>
      </w:r>
      <w:r w:rsidR="00C93664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сканированные экземпляры по электронной почте</w:t>
      </w:r>
      <w:r w:rsidR="00563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22F5"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achinsk</w:t>
        </w:r>
        <w:r w:rsidR="00DF22F5" w:rsidRPr="00257E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F22F5"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hudozhka</w:t>
        </w:r>
        <w:r w:rsidR="00DF22F5" w:rsidRPr="00257E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F22F5"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22F5" w:rsidRPr="00257E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F22F5" w:rsidRPr="00257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0FF" w:rsidRDefault="009770FF" w:rsidP="0097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Вступительный взнос за каждого участника олимпиады  </w:t>
      </w:r>
      <w:r>
        <w:rPr>
          <w:rFonts w:ascii="Times New Roman" w:hAnsi="Times New Roman" w:cs="Times New Roman"/>
          <w:color w:val="FF0000"/>
          <w:sz w:val="28"/>
          <w:szCs w:val="28"/>
        </w:rPr>
        <w:t>500 рублей</w:t>
      </w:r>
      <w:r>
        <w:rPr>
          <w:rFonts w:ascii="Times New Roman" w:hAnsi="Times New Roman" w:cs="Times New Roman"/>
          <w:sz w:val="28"/>
          <w:szCs w:val="28"/>
        </w:rPr>
        <w:t xml:space="preserve"> вносится по прибытии  на место проведения олимпиады. Все расходы на поез</w:t>
      </w:r>
      <w:r w:rsidR="00723CC8">
        <w:rPr>
          <w:rFonts w:ascii="Times New Roman" w:hAnsi="Times New Roman" w:cs="Times New Roman"/>
          <w:sz w:val="28"/>
          <w:szCs w:val="28"/>
        </w:rPr>
        <w:t>дку производя</w:t>
      </w:r>
      <w:r>
        <w:rPr>
          <w:rFonts w:ascii="Times New Roman" w:hAnsi="Times New Roman" w:cs="Times New Roman"/>
          <w:sz w:val="28"/>
          <w:szCs w:val="28"/>
        </w:rPr>
        <w:t>тся  за  счет отправляющей стороны.</w:t>
      </w:r>
    </w:p>
    <w:p w:rsidR="009770FF" w:rsidRDefault="009770FF" w:rsidP="0097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от участия в олимпиаде необходимо предупредить организатора не менее  чем за неделю до начала олимпиады. 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Олимпиады необходимо иметь при себе следующие материалы: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Ручка шариковая, гелевая, фломастеры, карандаши цветные;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 разной мягкости (6В-2Т), ластик;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Гуашь художественная, акварель, кисти</w:t>
      </w:r>
      <w:r w:rsidR="009D481B">
        <w:rPr>
          <w:rFonts w:ascii="Times New Roman" w:hAnsi="Times New Roman" w:cs="Times New Roman"/>
          <w:sz w:val="28"/>
          <w:szCs w:val="28"/>
        </w:rPr>
        <w:t>;</w:t>
      </w:r>
    </w:p>
    <w:p w:rsidR="00A55B9D" w:rsidRDefault="00A55B9D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А3, картон (белый, цветной);</w:t>
      </w:r>
    </w:p>
    <w:p w:rsidR="009D481B" w:rsidRDefault="009D481B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Пластилин.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9770FF" w:rsidRDefault="009770FF" w:rsidP="00977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приглашается организаторами олимпиады из числа преподавателей профильных средних и высших профессиональных учебных заведений, представителей Красноярского краевого научно-учебного центра кадров культуры.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 и имеет право:</w:t>
      </w:r>
    </w:p>
    <w:p w:rsidR="009770FF" w:rsidRDefault="009770FF" w:rsidP="0097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участникам;</w:t>
      </w:r>
    </w:p>
    <w:p w:rsidR="009770FF" w:rsidRDefault="009770FF" w:rsidP="0097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благодарственными письмами учащихся за лучшее выполнение одного из заданий;</w:t>
      </w:r>
    </w:p>
    <w:p w:rsidR="009770FF" w:rsidRDefault="009770FF" w:rsidP="0097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Отмечать благодарственными письмами преподавателей, подготовивших победителей и участников олимпиады;</w:t>
      </w:r>
    </w:p>
    <w:p w:rsidR="009770FF" w:rsidRDefault="009770FF" w:rsidP="009770F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участникам, не ставшими лауреатами олимпиады выдавать дипломы  за участие;</w:t>
      </w:r>
    </w:p>
    <w:p w:rsidR="009770FF" w:rsidRDefault="009770FF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отмечается протоколом, окончательное решение жюри принимается на основе процедуры обсуждения и голосования. После объявления результатов решения жюри пересмотру не подлежат. Члены жюри берут на себя обязательство обнародовать баллы, полученные участниками.</w:t>
      </w:r>
    </w:p>
    <w:p w:rsidR="009770FF" w:rsidRDefault="009770FF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9770FF" w:rsidRDefault="009770FF" w:rsidP="009770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разрабатываются членами жюри. При составлении каждого из заданий могут быть использованы нетрадиционные подходы, с использованием аудио и видео материалов. По степени трудности, задания не будут выходить за пределы программных требований.</w:t>
      </w:r>
    </w:p>
    <w:p w:rsidR="00A55B9D" w:rsidRDefault="00A55B9D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«История  и теория изобразительного искусства»:</w:t>
      </w:r>
    </w:p>
    <w:p w:rsidR="009770FF" w:rsidRDefault="009770FF" w:rsidP="009770F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Вопросы- тесты на знание основных понятий изобразительного искусства: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изобразительного искусства (архитектура, графика, живопись, ДПИ, скульптура);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выразительные средства видов изобразительного искусства;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жанры (портрет, натюрморт, бытовой, исторический, батальный, анималистический, марина и др.).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теме </w:t>
      </w:r>
      <w:r w:rsidRPr="00BF44FC">
        <w:rPr>
          <w:rFonts w:ascii="Times New Roman" w:hAnsi="Times New Roman" w:cs="Times New Roman"/>
          <w:b/>
          <w:sz w:val="28"/>
          <w:szCs w:val="28"/>
        </w:rPr>
        <w:t>«</w:t>
      </w:r>
      <w:r w:rsidR="00C93664" w:rsidRPr="00BF44FC">
        <w:rPr>
          <w:rFonts w:ascii="Times New Roman" w:hAnsi="Times New Roman" w:cs="Times New Roman"/>
          <w:b/>
          <w:sz w:val="28"/>
          <w:szCs w:val="28"/>
        </w:rPr>
        <w:t>Искусство Владимиро-Суздальского княжества</w:t>
      </w:r>
      <w:r w:rsidR="00665098">
        <w:rPr>
          <w:rFonts w:ascii="Times New Roman" w:hAnsi="Times New Roman" w:cs="Times New Roman"/>
          <w:b/>
          <w:sz w:val="28"/>
          <w:szCs w:val="28"/>
        </w:rPr>
        <w:t xml:space="preserve"> 12-13 веков</w:t>
      </w:r>
      <w:r w:rsidRPr="00BF44FC">
        <w:rPr>
          <w:rFonts w:ascii="Times New Roman" w:hAnsi="Times New Roman" w:cs="Times New Roman"/>
          <w:b/>
          <w:sz w:val="28"/>
          <w:szCs w:val="28"/>
        </w:rPr>
        <w:t>»</w:t>
      </w:r>
      <w:r w:rsidR="009D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знания об искусстве периода </w:t>
      </w:r>
      <w:r w:rsidR="00C93664">
        <w:rPr>
          <w:rFonts w:ascii="Times New Roman" w:hAnsi="Times New Roman" w:cs="Times New Roman"/>
          <w:sz w:val="28"/>
          <w:szCs w:val="28"/>
        </w:rPr>
        <w:t>монгольского нашествия и начала объединения русских земель.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оцениваются в бальной системе.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правильно данный ответ – 1до 5 баллов, с недочетами 0,5 балла.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«Изобразительное искусство»:</w:t>
      </w:r>
    </w:p>
    <w:p w:rsidR="009770FF" w:rsidRDefault="009770FF" w:rsidP="009770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 1.</w:t>
      </w:r>
      <w:r>
        <w:rPr>
          <w:rFonts w:ascii="Times New Roman" w:hAnsi="Times New Roman" w:cs="Times New Roman"/>
          <w:sz w:val="28"/>
          <w:szCs w:val="28"/>
        </w:rPr>
        <w:t xml:space="preserve">На основе характерных особенностей древнерусской </w:t>
      </w:r>
      <w:r w:rsidR="00A9691C">
        <w:rPr>
          <w:rFonts w:ascii="Times New Roman" w:hAnsi="Times New Roman" w:cs="Times New Roman"/>
          <w:sz w:val="28"/>
          <w:szCs w:val="28"/>
        </w:rPr>
        <w:t>белокаменной резьбы, зарисовать и вылепить фрагменты рельефа, используя скульптурные детали убранства церкви Покрова на Нерли, Дмитриевского собора, Георгиевского собора в Юрьеве-Польском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0FF" w:rsidRDefault="009770FF" w:rsidP="009770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Творческое задание </w:t>
      </w:r>
      <w:r w:rsidR="009D48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Используя стили </w:t>
      </w:r>
      <w:r w:rsidR="007C0EDB">
        <w:rPr>
          <w:rFonts w:ascii="Times New Roman" w:hAnsi="Times New Roman" w:cs="Times New Roman"/>
          <w:sz w:val="28"/>
          <w:szCs w:val="28"/>
        </w:rPr>
        <w:t xml:space="preserve">и техники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7C0EDB">
        <w:rPr>
          <w:rFonts w:ascii="Times New Roman" w:hAnsi="Times New Roman" w:cs="Times New Roman"/>
          <w:sz w:val="28"/>
          <w:szCs w:val="28"/>
        </w:rPr>
        <w:t>ювелирного искусства</w:t>
      </w:r>
      <w:r w:rsidR="004834D0">
        <w:rPr>
          <w:rFonts w:ascii="Times New Roman" w:hAnsi="Times New Roman" w:cs="Times New Roman"/>
          <w:sz w:val="28"/>
          <w:szCs w:val="28"/>
        </w:rPr>
        <w:t xml:space="preserve"> ( зернь, скань, филигрань, эмаль, чернение металла)</w:t>
      </w:r>
      <w:r w:rsidR="007C0EDB">
        <w:rPr>
          <w:rFonts w:ascii="Times New Roman" w:hAnsi="Times New Roman" w:cs="Times New Roman"/>
          <w:sz w:val="28"/>
          <w:szCs w:val="28"/>
        </w:rPr>
        <w:t xml:space="preserve">, придумать и </w:t>
      </w:r>
      <w:r w:rsidR="00765DF6">
        <w:rPr>
          <w:rFonts w:ascii="Times New Roman" w:hAnsi="Times New Roman" w:cs="Times New Roman"/>
          <w:sz w:val="28"/>
          <w:szCs w:val="28"/>
        </w:rPr>
        <w:t xml:space="preserve">зарисовать авторское ювелирное изделие ( </w:t>
      </w:r>
      <w:proofErr w:type="spellStart"/>
      <w:r w:rsidR="00765DF6">
        <w:rPr>
          <w:rFonts w:ascii="Times New Roman" w:hAnsi="Times New Roman" w:cs="Times New Roman"/>
          <w:sz w:val="28"/>
          <w:szCs w:val="28"/>
        </w:rPr>
        <w:t>колты</w:t>
      </w:r>
      <w:proofErr w:type="spellEnd"/>
      <w:r w:rsidR="0076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DF6">
        <w:rPr>
          <w:rFonts w:ascii="Times New Roman" w:hAnsi="Times New Roman" w:cs="Times New Roman"/>
          <w:sz w:val="28"/>
          <w:szCs w:val="28"/>
        </w:rPr>
        <w:t>лунницы</w:t>
      </w:r>
      <w:proofErr w:type="spellEnd"/>
      <w:r w:rsidR="00765DF6">
        <w:rPr>
          <w:rFonts w:ascii="Times New Roman" w:hAnsi="Times New Roman" w:cs="Times New Roman"/>
          <w:sz w:val="28"/>
          <w:szCs w:val="28"/>
        </w:rPr>
        <w:t>, браслет</w:t>
      </w:r>
      <w:proofErr w:type="gramStart"/>
      <w:r w:rsidR="00765D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65DF6">
        <w:rPr>
          <w:rFonts w:ascii="Times New Roman" w:hAnsi="Times New Roman" w:cs="Times New Roman"/>
          <w:sz w:val="28"/>
          <w:szCs w:val="28"/>
        </w:rPr>
        <w:t xml:space="preserve"> наручи, шейная гривна, монисто, </w:t>
      </w:r>
      <w:proofErr w:type="spellStart"/>
      <w:r w:rsidR="00765DF6">
        <w:rPr>
          <w:rFonts w:ascii="Times New Roman" w:hAnsi="Times New Roman" w:cs="Times New Roman"/>
          <w:sz w:val="28"/>
          <w:szCs w:val="28"/>
        </w:rPr>
        <w:t>пясы</w:t>
      </w:r>
      <w:proofErr w:type="spellEnd"/>
      <w:r w:rsidR="00765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DF6">
        <w:rPr>
          <w:rFonts w:ascii="Times New Roman" w:hAnsi="Times New Roman" w:cs="Times New Roman"/>
          <w:sz w:val="28"/>
          <w:szCs w:val="28"/>
        </w:rPr>
        <w:t>одинцы</w:t>
      </w:r>
      <w:proofErr w:type="spellEnd"/>
      <w:r w:rsidR="00765DF6">
        <w:rPr>
          <w:rFonts w:ascii="Times New Roman" w:hAnsi="Times New Roman" w:cs="Times New Roman"/>
          <w:sz w:val="28"/>
          <w:szCs w:val="28"/>
        </w:rPr>
        <w:t xml:space="preserve">, двойчатки, тройчатки)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0FF" w:rsidRDefault="009770FF" w:rsidP="009770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Творческое задание оценивается – максимально 5-10 баллов.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теме: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41E">
        <w:rPr>
          <w:rFonts w:ascii="Times New Roman" w:hAnsi="Times New Roman" w:cs="Times New Roman"/>
          <w:sz w:val="28"/>
          <w:szCs w:val="28"/>
        </w:rPr>
        <w:t>Обширное строительство во Владимиро-Суздальской земле, в период княжения  Юрия Долгорукого, Андрея  Боголюбского, Всеволода «Большое гнездо».</w:t>
      </w:r>
    </w:p>
    <w:p w:rsidR="009770FF" w:rsidRPr="00247B62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Архитектура </w:t>
      </w:r>
      <w:r w:rsidR="0041141E">
        <w:rPr>
          <w:rFonts w:ascii="Times New Roman" w:hAnsi="Times New Roman" w:cs="Times New Roman"/>
          <w:sz w:val="28"/>
          <w:szCs w:val="28"/>
        </w:rPr>
        <w:t>Владимиро-Суздальского княжества</w:t>
      </w:r>
      <w:r w:rsidR="00665098">
        <w:rPr>
          <w:rFonts w:ascii="Times New Roman" w:hAnsi="Times New Roman" w:cs="Times New Roman"/>
          <w:sz w:val="28"/>
          <w:szCs w:val="28"/>
        </w:rPr>
        <w:t xml:space="preserve">. </w:t>
      </w:r>
      <w:r w:rsidR="00665098" w:rsidRPr="00665098">
        <w:rPr>
          <w:rFonts w:ascii="Times New Roman" w:hAnsi="Times New Roman" w:cs="Times New Roman"/>
          <w:b/>
          <w:sz w:val="28"/>
          <w:szCs w:val="28"/>
        </w:rPr>
        <w:t>Владимир:</w:t>
      </w:r>
      <w:r w:rsidR="00F514C3">
        <w:rPr>
          <w:rFonts w:ascii="Times New Roman" w:hAnsi="Times New Roman" w:cs="Times New Roman"/>
          <w:sz w:val="28"/>
          <w:szCs w:val="28"/>
        </w:rPr>
        <w:t xml:space="preserve"> Золотые ворота, Успенский собор, резиденция Боголюбово, церковь Покрова на Нерли, Дмитриевский собор</w:t>
      </w:r>
      <w:r w:rsidR="00665098">
        <w:rPr>
          <w:rFonts w:ascii="Times New Roman" w:hAnsi="Times New Roman" w:cs="Times New Roman"/>
          <w:sz w:val="28"/>
          <w:szCs w:val="28"/>
        </w:rPr>
        <w:t>.</w:t>
      </w:r>
      <w:r w:rsidR="00247B62">
        <w:rPr>
          <w:rFonts w:ascii="Times New Roman" w:hAnsi="Times New Roman" w:cs="Times New Roman"/>
          <w:sz w:val="28"/>
          <w:szCs w:val="28"/>
        </w:rPr>
        <w:t xml:space="preserve"> </w:t>
      </w:r>
      <w:r w:rsidR="00665098" w:rsidRPr="00665098">
        <w:rPr>
          <w:rFonts w:ascii="Times New Roman" w:hAnsi="Times New Roman" w:cs="Times New Roman"/>
          <w:b/>
          <w:sz w:val="28"/>
          <w:szCs w:val="28"/>
        </w:rPr>
        <w:t>Суздаль:</w:t>
      </w:r>
      <w:r w:rsidR="00665098">
        <w:rPr>
          <w:rFonts w:ascii="Times New Roman" w:hAnsi="Times New Roman" w:cs="Times New Roman"/>
          <w:sz w:val="28"/>
          <w:szCs w:val="28"/>
        </w:rPr>
        <w:t xml:space="preserve"> церковь Рождества Богородицы, Суздальский Кремль, Спасо-Преображенский собор, Александровск</w:t>
      </w:r>
      <w:r w:rsidR="00A278A9">
        <w:rPr>
          <w:rFonts w:ascii="Times New Roman" w:hAnsi="Times New Roman" w:cs="Times New Roman"/>
          <w:sz w:val="28"/>
          <w:szCs w:val="28"/>
        </w:rPr>
        <w:t xml:space="preserve">ий </w:t>
      </w:r>
      <w:r w:rsidR="00665098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A278A9">
        <w:rPr>
          <w:rFonts w:ascii="Times New Roman" w:hAnsi="Times New Roman" w:cs="Times New Roman"/>
          <w:sz w:val="28"/>
          <w:szCs w:val="28"/>
        </w:rPr>
        <w:t>ь</w:t>
      </w:r>
      <w:r w:rsidR="00665098">
        <w:rPr>
          <w:rFonts w:ascii="Times New Roman" w:hAnsi="Times New Roman" w:cs="Times New Roman"/>
          <w:sz w:val="28"/>
          <w:szCs w:val="28"/>
        </w:rPr>
        <w:t>.</w:t>
      </w:r>
      <w:r w:rsidR="00247B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47B62" w:rsidRPr="00EF77BC">
        <w:rPr>
          <w:rFonts w:ascii="Times New Roman" w:hAnsi="Times New Roman" w:cs="Times New Roman"/>
          <w:b/>
          <w:sz w:val="28"/>
          <w:szCs w:val="28"/>
        </w:rPr>
        <w:t>Кидекша</w:t>
      </w:r>
      <w:proofErr w:type="spellEnd"/>
      <w:r w:rsidR="00247B62" w:rsidRPr="00EF77BC">
        <w:rPr>
          <w:rFonts w:ascii="Times New Roman" w:hAnsi="Times New Roman" w:cs="Times New Roman"/>
          <w:b/>
          <w:sz w:val="28"/>
          <w:szCs w:val="28"/>
        </w:rPr>
        <w:t>:</w:t>
      </w:r>
      <w:r w:rsidR="0024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B62">
        <w:rPr>
          <w:rFonts w:ascii="Times New Roman" w:hAnsi="Times New Roman" w:cs="Times New Roman"/>
          <w:sz w:val="28"/>
          <w:szCs w:val="28"/>
        </w:rPr>
        <w:t xml:space="preserve">церковь Бориса и Глеба. </w:t>
      </w:r>
      <w:proofErr w:type="spellStart"/>
      <w:proofErr w:type="gramStart"/>
      <w:r w:rsidR="00247B62" w:rsidRPr="00247B62">
        <w:rPr>
          <w:rFonts w:ascii="Times New Roman" w:hAnsi="Times New Roman" w:cs="Times New Roman"/>
          <w:b/>
          <w:sz w:val="28"/>
          <w:szCs w:val="28"/>
        </w:rPr>
        <w:t>Юрьев-Польской</w:t>
      </w:r>
      <w:proofErr w:type="spellEnd"/>
      <w:proofErr w:type="gramEnd"/>
      <w:r w:rsidR="00247B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7B62">
        <w:rPr>
          <w:rFonts w:ascii="Times New Roman" w:hAnsi="Times New Roman" w:cs="Times New Roman"/>
          <w:sz w:val="28"/>
          <w:szCs w:val="28"/>
        </w:rPr>
        <w:t>Георгиевский собор.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Монументальн</w:t>
      </w:r>
      <w:r w:rsidR="006335BE">
        <w:rPr>
          <w:rFonts w:ascii="Times New Roman" w:hAnsi="Times New Roman" w:cs="Times New Roman"/>
          <w:sz w:val="28"/>
          <w:szCs w:val="28"/>
        </w:rPr>
        <w:t>о - декоративная</w:t>
      </w:r>
      <w:r>
        <w:rPr>
          <w:rFonts w:ascii="Times New Roman" w:hAnsi="Times New Roman" w:cs="Times New Roman"/>
          <w:sz w:val="28"/>
          <w:szCs w:val="28"/>
        </w:rPr>
        <w:t xml:space="preserve"> живопись </w:t>
      </w:r>
      <w:r w:rsidR="006335BE">
        <w:rPr>
          <w:rFonts w:ascii="Times New Roman" w:hAnsi="Times New Roman" w:cs="Times New Roman"/>
          <w:sz w:val="28"/>
          <w:szCs w:val="28"/>
        </w:rPr>
        <w:t>Успенского собора  и Дмитриевского собора во Владимире</w:t>
      </w:r>
      <w:r w:rsidR="007C7AD7">
        <w:rPr>
          <w:rFonts w:ascii="Times New Roman" w:hAnsi="Times New Roman" w:cs="Times New Roman"/>
          <w:sz w:val="28"/>
          <w:szCs w:val="28"/>
        </w:rPr>
        <w:t>.</w:t>
      </w:r>
    </w:p>
    <w:p w:rsidR="009770FF" w:rsidRDefault="009770FF" w:rsidP="007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AD7">
        <w:rPr>
          <w:rFonts w:ascii="Times New Roman" w:hAnsi="Times New Roman" w:cs="Times New Roman"/>
          <w:sz w:val="28"/>
          <w:szCs w:val="28"/>
        </w:rPr>
        <w:t xml:space="preserve">Скульптура и декоративно-прикладное искусство. Скульптурная резьба церкви Покрова на Нерли, Дмитриевского собора, Георгиевского собора в Юрьеве Польском. Медные врата Рождественского собора в Суздале. </w:t>
      </w:r>
    </w:p>
    <w:p w:rsidR="009770FF" w:rsidRDefault="009770FF" w:rsidP="009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олимпиады</w:t>
      </w:r>
    </w:p>
    <w:p w:rsidR="009770FF" w:rsidRDefault="009770FF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олимпиады награждаются: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 Гран-при, а также благодарственными письмами за лучшее выполнение одного из олимпиадных заданий.</w:t>
      </w:r>
    </w:p>
    <w:p w:rsidR="009770FF" w:rsidRDefault="009770FF" w:rsidP="009770FF">
      <w:pPr>
        <w:spacing w:after="0" w:line="240" w:lineRule="auto"/>
        <w:ind w:left="142" w:firstLine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Преподаватели, подготовившие участников и победителей олимпиады, награждаются благодарственными письмами.</w:t>
      </w:r>
    </w:p>
    <w:p w:rsidR="009770FF" w:rsidRDefault="009770FF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Призовой фонд олимпиады формируется из взносов участников. Для победителей олимпиады,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места, предусматриваются награды из средств, поступивших от участников олимпиады.</w:t>
      </w:r>
    </w:p>
    <w:p w:rsidR="00A55B9D" w:rsidRDefault="00A55B9D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55B9D" w:rsidRDefault="00A55B9D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770FF" w:rsidRDefault="009770FF" w:rsidP="009770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олимпиаде по истории изобразительного искусства:</w:t>
      </w:r>
    </w:p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4077"/>
        <w:gridCol w:w="5068"/>
      </w:tblGrid>
      <w:tr w:rsidR="009770FF" w:rsidTr="009770FF">
        <w:trPr>
          <w:trHeight w:val="115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FF" w:rsidRDefault="0097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F" w:rsidTr="009770FF">
        <w:trPr>
          <w:trHeight w:val="112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FF" w:rsidRDefault="0097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школы, телефон, электронный адрес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F" w:rsidTr="009770FF">
        <w:trPr>
          <w:trHeight w:val="994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FF" w:rsidRDefault="0097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  олимпиады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F" w:rsidTr="009770FF">
        <w:trPr>
          <w:trHeight w:val="111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и класс участников олимпиады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F" w:rsidTr="009770FF">
        <w:trPr>
          <w:trHeight w:val="98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FF" w:rsidRDefault="0097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0FF" w:rsidRDefault="009770FF" w:rsidP="0097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70FF" w:rsidRDefault="009770FF" w:rsidP="009770FF"/>
    <w:p w:rsidR="00C93664" w:rsidRDefault="00C93664"/>
    <w:sectPr w:rsidR="00C93664" w:rsidSect="009A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79C"/>
    <w:multiLevelType w:val="hybridMultilevel"/>
    <w:tmpl w:val="5406D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70FF"/>
    <w:rsid w:val="00000C14"/>
    <w:rsid w:val="00216F9A"/>
    <w:rsid w:val="00247B62"/>
    <w:rsid w:val="0041141E"/>
    <w:rsid w:val="00472C5E"/>
    <w:rsid w:val="004834D0"/>
    <w:rsid w:val="00563653"/>
    <w:rsid w:val="006335BE"/>
    <w:rsid w:val="00665098"/>
    <w:rsid w:val="00723CC8"/>
    <w:rsid w:val="00765DF6"/>
    <w:rsid w:val="00767446"/>
    <w:rsid w:val="007C0EDB"/>
    <w:rsid w:val="007C7AD7"/>
    <w:rsid w:val="00827ECC"/>
    <w:rsid w:val="008C097B"/>
    <w:rsid w:val="009770FF"/>
    <w:rsid w:val="009A2AE5"/>
    <w:rsid w:val="009D481B"/>
    <w:rsid w:val="00A278A9"/>
    <w:rsid w:val="00A55B9D"/>
    <w:rsid w:val="00A9691C"/>
    <w:rsid w:val="00B713CA"/>
    <w:rsid w:val="00BA15B9"/>
    <w:rsid w:val="00BF44FC"/>
    <w:rsid w:val="00C93664"/>
    <w:rsid w:val="00DF22F5"/>
    <w:rsid w:val="00EF77BC"/>
    <w:rsid w:val="00F5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0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0FF"/>
    <w:pPr>
      <w:ind w:left="720"/>
      <w:contextualSpacing/>
    </w:pPr>
  </w:style>
  <w:style w:type="table" w:styleId="a5">
    <w:name w:val="Table Grid"/>
    <w:basedOn w:val="a1"/>
    <w:uiPriority w:val="59"/>
    <w:rsid w:val="0097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nsk-hudoz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Shapoval</cp:lastModifiedBy>
  <cp:revision>23</cp:revision>
  <cp:lastPrinted>2016-07-04T03:34:00Z</cp:lastPrinted>
  <dcterms:created xsi:type="dcterms:W3CDTF">2016-06-02T03:08:00Z</dcterms:created>
  <dcterms:modified xsi:type="dcterms:W3CDTF">2016-10-28T06:29:00Z</dcterms:modified>
</cp:coreProperties>
</file>